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35D" w:rsidRPr="00D638EA" w:rsidRDefault="00297698" w:rsidP="00345CCB">
      <w:pPr>
        <w:spacing w:before="480"/>
        <w:jc w:val="center"/>
        <w:rPr>
          <w:rStyle w:val="NAM"/>
          <w:rFonts w:ascii="Arial" w:hAnsi="Arial" w:cs="Arial"/>
          <w:sz w:val="20"/>
          <w:szCs w:val="20"/>
        </w:rPr>
      </w:pPr>
      <w:r w:rsidRPr="00D638EA">
        <w:rPr>
          <w:rFonts w:ascii="Arial" w:hAnsi="Arial" w:cs="Arial"/>
          <w:sz w:val="20"/>
          <w:szCs w:val="20"/>
        </w:rPr>
        <w:t>DIVISION 09 - FINISHES</w:t>
      </w:r>
      <w:r w:rsidRPr="00D638EA">
        <w:rPr>
          <w:rFonts w:ascii="Arial" w:hAnsi="Arial" w:cs="Arial"/>
          <w:sz w:val="20"/>
          <w:szCs w:val="20"/>
        </w:rPr>
        <w:br/>
      </w:r>
      <w:r w:rsidR="003939C2" w:rsidRPr="00D638EA">
        <w:rPr>
          <w:rFonts w:ascii="Arial" w:hAnsi="Arial" w:cs="Arial"/>
          <w:sz w:val="20"/>
          <w:szCs w:val="20"/>
        </w:rPr>
        <w:t xml:space="preserve">SECTION </w:t>
      </w:r>
      <w:r w:rsidR="003939C2" w:rsidRPr="00D638EA">
        <w:rPr>
          <w:rStyle w:val="NUM"/>
          <w:rFonts w:ascii="Arial" w:hAnsi="Arial" w:cs="Arial"/>
          <w:sz w:val="20"/>
          <w:szCs w:val="20"/>
        </w:rPr>
        <w:t>096500</w:t>
      </w:r>
      <w:r w:rsidR="009E3A15">
        <w:rPr>
          <w:rStyle w:val="NUM"/>
          <w:rFonts w:ascii="Arial" w:hAnsi="Arial" w:cs="Arial"/>
          <w:sz w:val="20"/>
          <w:szCs w:val="20"/>
        </w:rPr>
        <w:t xml:space="preserve"> </w:t>
      </w:r>
      <w:r w:rsidR="003939C2" w:rsidRPr="00D638EA">
        <w:rPr>
          <w:rStyle w:val="NAM"/>
          <w:rFonts w:ascii="Arial" w:hAnsi="Arial" w:cs="Arial"/>
          <w:sz w:val="20"/>
          <w:szCs w:val="20"/>
        </w:rPr>
        <w:t>RESILIENT FLOORING</w:t>
      </w:r>
    </w:p>
    <w:p w:rsidR="00D3635D" w:rsidRPr="00D638EA" w:rsidRDefault="00D3635D" w:rsidP="004F7012">
      <w:pPr>
        <w:spacing w:before="120"/>
        <w:jc w:val="center"/>
        <w:rPr>
          <w:rFonts w:ascii="Arial" w:hAnsi="Arial" w:cs="Arial"/>
          <w:sz w:val="20"/>
          <w:szCs w:val="20"/>
        </w:rPr>
      </w:pPr>
      <w:proofErr w:type="gramStart"/>
      <w:r w:rsidRPr="00D638EA">
        <w:rPr>
          <w:rFonts w:ascii="Arial" w:hAnsi="Arial" w:cs="Arial"/>
          <w:sz w:val="20"/>
          <w:szCs w:val="20"/>
        </w:rPr>
        <w:t>norament</w:t>
      </w:r>
      <w:proofErr w:type="gramEnd"/>
      <w:r w:rsidRPr="00D638EA">
        <w:rPr>
          <w:rFonts w:ascii="Arial" w:hAnsi="Arial" w:cs="Arial"/>
          <w:sz w:val="20"/>
          <w:szCs w:val="20"/>
          <w:vertAlign w:val="superscript"/>
        </w:rPr>
        <w:t>®</w:t>
      </w:r>
      <w:r w:rsidRPr="00D638EA">
        <w:rPr>
          <w:rFonts w:ascii="Arial" w:hAnsi="Arial" w:cs="Arial"/>
          <w:sz w:val="20"/>
          <w:szCs w:val="20"/>
        </w:rPr>
        <w:t xml:space="preserve"> </w:t>
      </w:r>
      <w:r w:rsidR="00664491">
        <w:rPr>
          <w:rFonts w:ascii="Arial" w:hAnsi="Arial" w:cs="Arial"/>
          <w:sz w:val="20"/>
          <w:szCs w:val="20"/>
        </w:rPr>
        <w:t>satura</w:t>
      </w:r>
    </w:p>
    <w:p w:rsidR="002D00DC" w:rsidRPr="00D638EA" w:rsidRDefault="00297698" w:rsidP="004F7012">
      <w:pPr>
        <w:suppressAutoHyphens/>
        <w:spacing w:before="120"/>
        <w:jc w:val="center"/>
        <w:rPr>
          <w:rFonts w:ascii="Arial" w:hAnsi="Arial" w:cs="Arial"/>
          <w:sz w:val="20"/>
          <w:szCs w:val="20"/>
        </w:rPr>
      </w:pPr>
      <w:r w:rsidRPr="00D638EA">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D638EA">
        <w:rPr>
          <w:rFonts w:ascii="Arial" w:hAnsi="Arial" w:cs="Arial"/>
          <w:sz w:val="20"/>
          <w:szCs w:val="20"/>
        </w:rPr>
        <w:t>MasterFormat</w:t>
      </w:r>
      <w:proofErr w:type="spellEnd"/>
      <w:r w:rsidRPr="00D638EA">
        <w:rPr>
          <w:rFonts w:ascii="Arial" w:hAnsi="Arial" w:cs="Arial"/>
          <w:sz w:val="20"/>
          <w:szCs w:val="20"/>
          <w:vertAlign w:val="superscript"/>
        </w:rPr>
        <w:t>®</w:t>
      </w:r>
      <w:r w:rsidRPr="00D638EA">
        <w:rPr>
          <w:rFonts w:ascii="Arial" w:hAnsi="Arial" w:cs="Arial"/>
          <w:sz w:val="20"/>
          <w:szCs w:val="20"/>
        </w:rPr>
        <w:t>.</w:t>
      </w:r>
    </w:p>
    <w:p w:rsidR="003939C2" w:rsidRPr="00D638EA" w:rsidRDefault="003939C2" w:rsidP="004F7012">
      <w:pPr>
        <w:pStyle w:val="PRT"/>
        <w:jc w:val="left"/>
        <w:rPr>
          <w:rFonts w:ascii="Arial" w:hAnsi="Arial" w:cs="Arial"/>
          <w:sz w:val="20"/>
          <w:szCs w:val="20"/>
        </w:rPr>
      </w:pPr>
      <w:r w:rsidRPr="00D638EA">
        <w:rPr>
          <w:rFonts w:ascii="Arial" w:hAnsi="Arial" w:cs="Arial"/>
          <w:sz w:val="20"/>
          <w:szCs w:val="20"/>
        </w:rPr>
        <w:t>GENERAL</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GENERAL PROVISIONS</w:t>
      </w:r>
    </w:p>
    <w:p w:rsidR="003939C2" w:rsidRPr="00D638EA" w:rsidRDefault="003939C2" w:rsidP="004F7012">
      <w:pPr>
        <w:pStyle w:val="PR1"/>
        <w:tabs>
          <w:tab w:val="clear" w:pos="864"/>
          <w:tab w:val="left" w:pos="900"/>
        </w:tabs>
        <w:spacing w:before="120"/>
        <w:ind w:left="907" w:hanging="360"/>
        <w:jc w:val="left"/>
        <w:rPr>
          <w:rFonts w:ascii="Arial" w:hAnsi="Arial" w:cs="Arial"/>
          <w:sz w:val="20"/>
          <w:szCs w:val="20"/>
        </w:rPr>
      </w:pPr>
      <w:r w:rsidRPr="00D638EA">
        <w:rPr>
          <w:rFonts w:ascii="Arial" w:hAnsi="Arial" w:cs="Arial"/>
          <w:sz w:val="20"/>
          <w:szCs w:val="20"/>
        </w:rPr>
        <w:t>Attention is directed to the CONTRACT AND GENERAL CONDITIONS and all Sections within DIVISION 01 - GENERAL REQUIREMENTS which are hereby made a part of this Section of the Specifications.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DESCRIPTION OF WORK</w:t>
      </w:r>
    </w:p>
    <w:p w:rsidR="003939C2" w:rsidRPr="00D638EA" w:rsidRDefault="003939C2" w:rsidP="004F7012">
      <w:pPr>
        <w:pStyle w:val="PR1"/>
        <w:spacing w:before="120"/>
        <w:ind w:left="878" w:hanging="331"/>
        <w:rPr>
          <w:rFonts w:ascii="Arial" w:hAnsi="Arial" w:cs="Arial"/>
          <w:sz w:val="20"/>
          <w:szCs w:val="20"/>
        </w:rPr>
      </w:pPr>
      <w:r w:rsidRPr="00D638EA">
        <w:rPr>
          <w:rFonts w:ascii="Arial" w:hAnsi="Arial" w:cs="Arial"/>
          <w:sz w:val="20"/>
          <w:szCs w:val="20"/>
        </w:rPr>
        <w:t>Work Included: Provide labor, materials and equipment necessary to complete the work of this Section, including but not limited to the following:</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plank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special fire requirements.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extra heavy traffic, ice skate and golf spike resistant.</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pre-installed raised access flooring, or releasable application.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treads (one-piece nosing, tread and riser).</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wall base, sanitary base and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Substrate preparation.</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Related Work: The following items are not included in this Section and are specified under the designated Sections:</w:t>
      </w:r>
    </w:p>
    <w:p w:rsidR="003939C2" w:rsidRPr="00D638EA" w:rsidRDefault="006E55EF" w:rsidP="004B7655">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lastRenderedPageBreak/>
        <w:t>Section 033000</w:t>
      </w:r>
      <w:r w:rsidRPr="00D638EA">
        <w:rPr>
          <w:rFonts w:ascii="Arial" w:hAnsi="Arial" w:cs="Arial"/>
          <w:sz w:val="20"/>
          <w:szCs w:val="20"/>
        </w:rPr>
        <w:tab/>
      </w:r>
      <w:r w:rsidR="003939C2" w:rsidRPr="00D638EA">
        <w:rPr>
          <w:rFonts w:ascii="Arial" w:hAnsi="Arial" w:cs="Arial"/>
          <w:sz w:val="20"/>
          <w:szCs w:val="20"/>
        </w:rPr>
        <w:t>CAST-IN-PLACE CONCRETE for concrete substrate; slab surface tolerances; vapor retarder for applications on or below grade; requirement for 83/90 degree riser and tread edge angle for stair tread and nosings.</w:t>
      </w:r>
    </w:p>
    <w:p w:rsidR="003939C2" w:rsidRPr="00D638EA" w:rsidRDefault="003939C2"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w:t>
      </w:r>
      <w:r w:rsidR="006E55EF" w:rsidRPr="00D638EA">
        <w:rPr>
          <w:rFonts w:ascii="Arial" w:hAnsi="Arial" w:cs="Arial"/>
          <w:sz w:val="20"/>
          <w:szCs w:val="20"/>
        </w:rPr>
        <w:t>tion 055100</w:t>
      </w:r>
      <w:r w:rsidR="006E55EF" w:rsidRPr="00D638EA">
        <w:rPr>
          <w:rFonts w:ascii="Arial" w:hAnsi="Arial" w:cs="Arial"/>
          <w:sz w:val="20"/>
          <w:szCs w:val="20"/>
        </w:rPr>
        <w:tab/>
      </w:r>
      <w:r w:rsidRPr="00D638EA">
        <w:rPr>
          <w:rFonts w:ascii="Arial" w:hAnsi="Arial" w:cs="Arial"/>
          <w:sz w:val="20"/>
          <w:szCs w:val="20"/>
        </w:rPr>
        <w:t>METAL STAIRS AND RAILINGS; requirement for 83/90 degree riser and tread edge angle for stair tread and nosings.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061000</w:t>
      </w:r>
      <w:r w:rsidRPr="00D638EA">
        <w:rPr>
          <w:rFonts w:ascii="Arial" w:hAnsi="Arial" w:cs="Arial"/>
          <w:sz w:val="20"/>
          <w:szCs w:val="20"/>
        </w:rPr>
        <w:tab/>
      </w:r>
      <w:r w:rsidR="003939C2" w:rsidRPr="00D638EA">
        <w:rPr>
          <w:rFonts w:ascii="Arial" w:hAnsi="Arial" w:cs="Arial"/>
          <w:sz w:val="20"/>
          <w:szCs w:val="20"/>
        </w:rPr>
        <w:t>ROUGH CARPENTRY for plywood substrate and surface tolerances.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096900</w:t>
      </w:r>
      <w:r w:rsidRPr="00D638EA">
        <w:rPr>
          <w:rFonts w:ascii="Arial" w:hAnsi="Arial" w:cs="Arial"/>
          <w:sz w:val="20"/>
          <w:szCs w:val="20"/>
        </w:rPr>
        <w:tab/>
      </w:r>
      <w:r w:rsidR="003939C2" w:rsidRPr="00D638EA">
        <w:rPr>
          <w:rFonts w:ascii="Arial" w:hAnsi="Arial" w:cs="Arial"/>
          <w:sz w:val="20"/>
          <w:szCs w:val="20"/>
        </w:rPr>
        <w:t>ACCESS FLOORING for resilient floor covering for access panels.</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References (Industry Standards):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Association of Textile Chemists and Colorists (AATCC):</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AATCC 134</w:t>
      </w:r>
      <w:r w:rsidRPr="00D638EA">
        <w:rPr>
          <w:rFonts w:ascii="Arial" w:hAnsi="Arial" w:cs="Arial"/>
          <w:sz w:val="20"/>
          <w:szCs w:val="20"/>
        </w:rPr>
        <w:tab/>
      </w:r>
      <w:r w:rsidR="003939C2" w:rsidRPr="00D638EA">
        <w:rPr>
          <w:rFonts w:ascii="Arial" w:hAnsi="Arial" w:cs="Arial"/>
          <w:sz w:val="20"/>
          <w:szCs w:val="20"/>
        </w:rPr>
        <w:t>Elec</w:t>
      </w:r>
      <w:r w:rsidR="00B808AE" w:rsidRPr="00D638EA">
        <w:rPr>
          <w:rFonts w:ascii="Arial" w:hAnsi="Arial" w:cs="Arial"/>
          <w:sz w:val="20"/>
          <w:szCs w:val="20"/>
        </w:rPr>
        <w:t>trostatic Propensity of Carpets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National Standards Institute (ANSI):</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ANSI ESD S97.2</w:t>
      </w:r>
      <w:r w:rsidRPr="00D638EA">
        <w:rPr>
          <w:rFonts w:ascii="Arial" w:hAnsi="Arial" w:cs="Arial"/>
          <w:sz w:val="20"/>
          <w:szCs w:val="20"/>
        </w:rPr>
        <w:tab/>
      </w:r>
      <w:r w:rsidR="003939C2" w:rsidRPr="00D638EA">
        <w:rPr>
          <w:rFonts w:ascii="Arial" w:hAnsi="Arial" w:cs="Arial"/>
          <w:sz w:val="20"/>
          <w:szCs w:val="20"/>
        </w:rPr>
        <w:t xml:space="preserve">Floor Materials and Footwear – </w:t>
      </w:r>
      <w:r w:rsidR="00B808AE" w:rsidRPr="00D638EA">
        <w:rPr>
          <w:rFonts w:ascii="Arial" w:hAnsi="Arial" w:cs="Arial"/>
          <w:sz w:val="20"/>
          <w:szCs w:val="20"/>
        </w:rPr>
        <w:t>Voltage Measurement on a Person</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ASTM International (ASTM):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C518</w:t>
      </w:r>
      <w:r w:rsidR="006E55EF" w:rsidRPr="00D638EA">
        <w:rPr>
          <w:rFonts w:ascii="Arial" w:hAnsi="Arial" w:cs="Arial"/>
          <w:sz w:val="20"/>
          <w:szCs w:val="20"/>
        </w:rPr>
        <w:tab/>
      </w:r>
      <w:r w:rsidRPr="00D638EA">
        <w:rPr>
          <w:rFonts w:ascii="Arial" w:hAnsi="Arial" w:cs="Arial"/>
          <w:sz w:val="20"/>
          <w:szCs w:val="20"/>
        </w:rPr>
        <w:t>Standard Test Method for Steady State Thermal Transmission Properties by Means o</w:t>
      </w:r>
      <w:r w:rsidR="00B808AE" w:rsidRPr="00D638EA">
        <w:rPr>
          <w:rFonts w:ascii="Arial" w:hAnsi="Arial" w:cs="Arial"/>
          <w:sz w:val="20"/>
          <w:szCs w:val="20"/>
        </w:rPr>
        <w:t>f the Heat Flow Meter Apparatus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D412</w:t>
      </w:r>
      <w:r w:rsidR="006E55EF" w:rsidRPr="00D638EA">
        <w:rPr>
          <w:rFonts w:ascii="Arial" w:hAnsi="Arial" w:cs="Arial"/>
          <w:sz w:val="20"/>
          <w:szCs w:val="20"/>
        </w:rPr>
        <w:tab/>
      </w:r>
      <w:r w:rsidRPr="00D638EA">
        <w:rPr>
          <w:rFonts w:ascii="Arial" w:hAnsi="Arial" w:cs="Arial"/>
          <w:sz w:val="20"/>
          <w:szCs w:val="20"/>
        </w:rPr>
        <w:t>Standard Test Methods for Vulcanized Rubber and The</w:t>
      </w:r>
      <w:r w:rsidR="00B808AE" w:rsidRPr="00D638EA">
        <w:rPr>
          <w:rFonts w:ascii="Arial" w:hAnsi="Arial" w:cs="Arial"/>
          <w:sz w:val="20"/>
          <w:szCs w:val="20"/>
        </w:rPr>
        <w:t>rmoplastic Elastomers – Tension</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D2047</w:t>
      </w:r>
      <w:r w:rsidR="006E55EF" w:rsidRPr="00D638EA">
        <w:rPr>
          <w:rFonts w:ascii="Arial" w:hAnsi="Arial" w:cs="Arial"/>
          <w:sz w:val="20"/>
          <w:szCs w:val="20"/>
        </w:rPr>
        <w:tab/>
      </w:r>
      <w:r w:rsidRPr="00D638EA">
        <w:rPr>
          <w:rFonts w:ascii="Arial" w:hAnsi="Arial" w:cs="Arial"/>
          <w:sz w:val="20"/>
          <w:szCs w:val="20"/>
        </w:rPr>
        <w:t>Standard Test Method for Static Coefficient of Friction of Polish-Coated Floor Surfaces a</w:t>
      </w:r>
      <w:r w:rsidR="00B808AE" w:rsidRPr="00D638EA">
        <w:rPr>
          <w:rFonts w:ascii="Arial" w:hAnsi="Arial" w:cs="Arial"/>
          <w:sz w:val="20"/>
          <w:szCs w:val="20"/>
        </w:rPr>
        <w:t>s Measured by the James Machine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D2240</w:t>
      </w:r>
      <w:r w:rsidR="006E55EF" w:rsidRPr="00D638EA">
        <w:rPr>
          <w:rFonts w:ascii="Arial" w:hAnsi="Arial" w:cs="Arial"/>
          <w:sz w:val="20"/>
          <w:szCs w:val="20"/>
        </w:rPr>
        <w:tab/>
      </w:r>
      <w:r w:rsidRPr="00D638EA">
        <w:rPr>
          <w:rFonts w:ascii="Arial" w:hAnsi="Arial" w:cs="Arial"/>
          <w:sz w:val="20"/>
          <w:szCs w:val="20"/>
        </w:rPr>
        <w:t>Standard Test Method for Rubbe</w:t>
      </w:r>
      <w:r w:rsidR="00B808AE" w:rsidRPr="00D638EA">
        <w:rPr>
          <w:rFonts w:ascii="Arial" w:hAnsi="Arial" w:cs="Arial"/>
          <w:sz w:val="20"/>
          <w:szCs w:val="20"/>
        </w:rPr>
        <w:t>r Property – Durometer Hardness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w:t>
      </w:r>
      <w:r w:rsidR="006E55EF" w:rsidRPr="00D638EA">
        <w:rPr>
          <w:rFonts w:ascii="Arial" w:hAnsi="Arial" w:cs="Arial"/>
          <w:sz w:val="20"/>
          <w:szCs w:val="20"/>
        </w:rPr>
        <w:t>3389</w:t>
      </w:r>
      <w:r w:rsidR="006E55EF" w:rsidRPr="00D638EA">
        <w:rPr>
          <w:rFonts w:ascii="Arial" w:hAnsi="Arial" w:cs="Arial"/>
          <w:sz w:val="20"/>
          <w:szCs w:val="20"/>
        </w:rPr>
        <w:tab/>
      </w:r>
      <w:r w:rsidRPr="00D638EA">
        <w:rPr>
          <w:rFonts w:ascii="Arial" w:hAnsi="Arial" w:cs="Arial"/>
          <w:sz w:val="20"/>
          <w:szCs w:val="20"/>
        </w:rPr>
        <w:t>Standard Test Method for Coated Fabrics Abrasion Resistance (Rotary</w:t>
      </w:r>
      <w:r w:rsidR="00B808AE" w:rsidRPr="00D638EA">
        <w:rPr>
          <w:rFonts w:ascii="Arial" w:hAnsi="Arial" w:cs="Arial"/>
          <w:sz w:val="20"/>
          <w:szCs w:val="20"/>
        </w:rPr>
        <w:t xml:space="preserve"> Platform, Double Head Abrader)</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D6499</w:t>
      </w:r>
      <w:r w:rsidRPr="00D638EA">
        <w:rPr>
          <w:rFonts w:ascii="Arial" w:hAnsi="Arial" w:cs="Arial"/>
          <w:sz w:val="20"/>
          <w:szCs w:val="20"/>
        </w:rPr>
        <w:tab/>
      </w:r>
      <w:r w:rsidR="003939C2" w:rsidRPr="00D638EA">
        <w:rPr>
          <w:rFonts w:ascii="Arial" w:hAnsi="Arial" w:cs="Arial"/>
          <w:sz w:val="20"/>
          <w:szCs w:val="20"/>
        </w:rPr>
        <w:t xml:space="preserve">Standard Test Method for </w:t>
      </w:r>
      <w:r w:rsidR="00E0067D" w:rsidRPr="00D638EA">
        <w:rPr>
          <w:rFonts w:ascii="Arial" w:hAnsi="Arial" w:cs="Arial"/>
          <w:sz w:val="20"/>
          <w:szCs w:val="20"/>
        </w:rPr>
        <w:t>the</w:t>
      </w:r>
      <w:r w:rsidR="003939C2" w:rsidRPr="00D638EA">
        <w:rPr>
          <w:rFonts w:ascii="Arial" w:hAnsi="Arial" w:cs="Arial"/>
          <w:sz w:val="20"/>
          <w:szCs w:val="20"/>
        </w:rPr>
        <w:t xml:space="preserve"> Immunological Measurement of Antigenic Protein in </w:t>
      </w:r>
      <w:r w:rsidR="00B808AE" w:rsidRPr="00D638EA">
        <w:rPr>
          <w:rFonts w:ascii="Arial" w:hAnsi="Arial" w:cs="Arial"/>
          <w:sz w:val="20"/>
          <w:szCs w:val="20"/>
        </w:rPr>
        <w:t>Natural Rubber and its Products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E84</w:t>
      </w:r>
      <w:r w:rsidR="006E55EF" w:rsidRPr="00D638EA">
        <w:rPr>
          <w:rFonts w:ascii="Arial" w:hAnsi="Arial" w:cs="Arial"/>
          <w:sz w:val="20"/>
          <w:szCs w:val="20"/>
        </w:rPr>
        <w:tab/>
      </w:r>
      <w:r w:rsidRPr="00D638EA">
        <w:rPr>
          <w:rFonts w:ascii="Arial" w:hAnsi="Arial" w:cs="Arial"/>
          <w:sz w:val="20"/>
          <w:szCs w:val="20"/>
        </w:rPr>
        <w:t>Standard Test Method for Surface Burning Charac</w:t>
      </w:r>
      <w:r w:rsidR="00B808AE" w:rsidRPr="00D638EA">
        <w:rPr>
          <w:rFonts w:ascii="Arial" w:hAnsi="Arial" w:cs="Arial"/>
          <w:sz w:val="20"/>
          <w:szCs w:val="20"/>
        </w:rPr>
        <w:t>teristics of Building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E648</w:t>
      </w:r>
      <w:r w:rsidR="006E55EF" w:rsidRPr="00D638EA">
        <w:rPr>
          <w:rFonts w:ascii="Arial" w:hAnsi="Arial" w:cs="Arial"/>
          <w:sz w:val="20"/>
          <w:szCs w:val="20"/>
        </w:rPr>
        <w:tab/>
      </w:r>
      <w:r w:rsidRPr="00D638EA">
        <w:rPr>
          <w:rFonts w:ascii="Arial" w:hAnsi="Arial" w:cs="Arial"/>
          <w:sz w:val="20"/>
          <w:szCs w:val="20"/>
        </w:rPr>
        <w:t>Standard Test Method for Critical Radiant Flux of Floor Covering Systems Usi</w:t>
      </w:r>
      <w:r w:rsidR="00B808AE" w:rsidRPr="00D638EA">
        <w:rPr>
          <w:rFonts w:ascii="Arial" w:hAnsi="Arial" w:cs="Arial"/>
          <w:sz w:val="20"/>
          <w:szCs w:val="20"/>
        </w:rPr>
        <w:t>ng a Radiant Heat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E662</w:t>
      </w:r>
      <w:r w:rsidR="006E55EF" w:rsidRPr="00D638EA">
        <w:rPr>
          <w:rFonts w:ascii="Arial" w:hAnsi="Arial" w:cs="Arial"/>
          <w:sz w:val="20"/>
          <w:szCs w:val="20"/>
        </w:rPr>
        <w:tab/>
      </w:r>
      <w:r w:rsidRPr="00D638EA">
        <w:rPr>
          <w:rFonts w:ascii="Arial" w:hAnsi="Arial" w:cs="Arial"/>
          <w:sz w:val="20"/>
          <w:szCs w:val="20"/>
        </w:rPr>
        <w:t>Standard Test Method for Specific Optical Density of Smoke Gene</w:t>
      </w:r>
      <w:r w:rsidR="00B808AE" w:rsidRPr="00D638EA">
        <w:rPr>
          <w:rFonts w:ascii="Arial" w:hAnsi="Arial" w:cs="Arial"/>
          <w:sz w:val="20"/>
          <w:szCs w:val="20"/>
        </w:rPr>
        <w:t>rated by Solid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E1745</w:t>
      </w:r>
      <w:r w:rsidR="006E55EF" w:rsidRPr="00D638EA">
        <w:rPr>
          <w:rFonts w:ascii="Arial" w:hAnsi="Arial" w:cs="Arial"/>
          <w:sz w:val="20"/>
          <w:szCs w:val="20"/>
        </w:rPr>
        <w:tab/>
      </w:r>
      <w:r w:rsidRPr="00D638EA">
        <w:rPr>
          <w:rFonts w:ascii="Arial" w:hAnsi="Arial" w:cs="Arial"/>
          <w:sz w:val="20"/>
          <w:szCs w:val="20"/>
        </w:rPr>
        <w:t>Standard Specification for Water Vapor Retarders Used in Contact with Soil or Gra</w:t>
      </w:r>
      <w:r w:rsidR="00B808AE" w:rsidRPr="00D638EA">
        <w:rPr>
          <w:rFonts w:ascii="Arial" w:hAnsi="Arial" w:cs="Arial"/>
          <w:sz w:val="20"/>
          <w:szCs w:val="20"/>
        </w:rPr>
        <w:t>nular Fill under Concrete Slabs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E2179</w:t>
      </w:r>
      <w:r w:rsidR="006E55EF" w:rsidRPr="00D638EA">
        <w:rPr>
          <w:rFonts w:ascii="Arial" w:hAnsi="Arial" w:cs="Arial"/>
          <w:sz w:val="20"/>
          <w:szCs w:val="20"/>
        </w:rPr>
        <w:tab/>
      </w:r>
      <w:r w:rsidRPr="00D638EA">
        <w:rPr>
          <w:rFonts w:ascii="Arial" w:hAnsi="Arial" w:cs="Arial"/>
          <w:sz w:val="20"/>
          <w:szCs w:val="20"/>
        </w:rPr>
        <w:t>Standard Test Method for Laboratory Measurement of the Effectiveness of Floor Coverings in Reducing Impact Sound Trans</w:t>
      </w:r>
      <w:r w:rsidR="00B808AE" w:rsidRPr="00D638EA">
        <w:rPr>
          <w:rFonts w:ascii="Arial" w:hAnsi="Arial" w:cs="Arial"/>
          <w:sz w:val="20"/>
          <w:szCs w:val="20"/>
        </w:rPr>
        <w:t>mission Through Concrete Floors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lastRenderedPageBreak/>
        <w:t>ASTM E2180</w:t>
      </w:r>
      <w:r w:rsidR="006E55EF" w:rsidRPr="00D638EA">
        <w:rPr>
          <w:rFonts w:ascii="Arial" w:hAnsi="Arial" w:cs="Arial"/>
          <w:sz w:val="20"/>
          <w:szCs w:val="20"/>
        </w:rPr>
        <w:tab/>
      </w:r>
      <w:r w:rsidRPr="00D638EA">
        <w:rPr>
          <w:rFonts w:ascii="Arial" w:hAnsi="Arial" w:cs="Arial"/>
          <w:sz w:val="20"/>
          <w:szCs w:val="20"/>
        </w:rPr>
        <w:t>Standard Test Method for Determining the Activity of Incorporated Antimicrobial Agent(s) in Pol</w:t>
      </w:r>
      <w:r w:rsidR="00B808AE" w:rsidRPr="00D638EA">
        <w:rPr>
          <w:rFonts w:ascii="Arial" w:hAnsi="Arial" w:cs="Arial"/>
          <w:sz w:val="20"/>
          <w:szCs w:val="20"/>
        </w:rPr>
        <w:t>ymeric or Hydrophobic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F150</w:t>
      </w:r>
      <w:r w:rsidR="006E55EF" w:rsidRPr="00D638EA">
        <w:rPr>
          <w:rFonts w:ascii="Arial" w:hAnsi="Arial" w:cs="Arial"/>
          <w:sz w:val="20"/>
          <w:szCs w:val="20"/>
        </w:rPr>
        <w:tab/>
      </w:r>
      <w:r w:rsidRPr="00D638EA">
        <w:rPr>
          <w:rFonts w:ascii="Arial" w:hAnsi="Arial" w:cs="Arial"/>
          <w:sz w:val="20"/>
          <w:szCs w:val="20"/>
        </w:rPr>
        <w:t>Standard Test Method for Electrical Resistance of Conductive and Static</w:t>
      </w:r>
      <w:r w:rsidR="00B808AE" w:rsidRPr="00D638EA">
        <w:rPr>
          <w:rFonts w:ascii="Arial" w:hAnsi="Arial" w:cs="Arial"/>
          <w:sz w:val="20"/>
          <w:szCs w:val="20"/>
        </w:rPr>
        <w:t xml:space="preserve"> Dissipative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F155</w:t>
      </w:r>
      <w:r w:rsidR="006E55EF" w:rsidRPr="00D638EA">
        <w:rPr>
          <w:rFonts w:ascii="Arial" w:hAnsi="Arial" w:cs="Arial"/>
          <w:sz w:val="20"/>
          <w:szCs w:val="20"/>
        </w:rPr>
        <w:tab/>
      </w:r>
      <w:r w:rsidRPr="00D638EA">
        <w:rPr>
          <w:rFonts w:ascii="Arial" w:hAnsi="Arial" w:cs="Arial"/>
          <w:sz w:val="20"/>
          <w:szCs w:val="20"/>
        </w:rPr>
        <w:t>Method of Test for Temper of Strip and Shee</w:t>
      </w:r>
      <w:r w:rsidR="00B808AE" w:rsidRPr="00D638EA">
        <w:rPr>
          <w:rFonts w:ascii="Arial" w:hAnsi="Arial" w:cs="Arial"/>
          <w:sz w:val="20"/>
          <w:szCs w:val="20"/>
        </w:rPr>
        <w:t>t Metals for Electronic Devices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F386</w:t>
      </w:r>
      <w:r w:rsidR="006E55EF" w:rsidRPr="00D638EA">
        <w:rPr>
          <w:rFonts w:ascii="Arial" w:hAnsi="Arial" w:cs="Arial"/>
          <w:sz w:val="20"/>
          <w:szCs w:val="20"/>
        </w:rPr>
        <w:tab/>
      </w:r>
      <w:r w:rsidRPr="00D638EA">
        <w:rPr>
          <w:rFonts w:ascii="Arial" w:hAnsi="Arial" w:cs="Arial"/>
          <w:sz w:val="20"/>
          <w:szCs w:val="20"/>
        </w:rPr>
        <w:t>Standard Test Method for Thickness of Resilient Flooring</w:t>
      </w:r>
      <w:r w:rsidR="00B808AE" w:rsidRPr="00D638EA">
        <w:rPr>
          <w:rFonts w:ascii="Arial" w:hAnsi="Arial" w:cs="Arial"/>
          <w:sz w:val="20"/>
          <w:szCs w:val="20"/>
        </w:rPr>
        <w:t xml:space="preserve"> Materials Having Flat Surfaces</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F710</w:t>
      </w:r>
      <w:r w:rsidRPr="00D638EA">
        <w:rPr>
          <w:rFonts w:ascii="Arial" w:hAnsi="Arial" w:cs="Arial"/>
          <w:sz w:val="20"/>
          <w:szCs w:val="20"/>
        </w:rPr>
        <w:tab/>
      </w:r>
      <w:r w:rsidR="003939C2" w:rsidRPr="00D638EA">
        <w:rPr>
          <w:rFonts w:ascii="Arial" w:hAnsi="Arial" w:cs="Arial"/>
          <w:sz w:val="20"/>
          <w:szCs w:val="20"/>
        </w:rPr>
        <w:t>Standard Practice for Preparing Concrete Floor</w:t>
      </w:r>
      <w:r w:rsidR="00B808AE" w:rsidRPr="00D638EA">
        <w:rPr>
          <w:rFonts w:ascii="Arial" w:hAnsi="Arial" w:cs="Arial"/>
          <w:sz w:val="20"/>
          <w:szCs w:val="20"/>
        </w:rPr>
        <w:t>s to Receive Resilient Flooring</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F925</w:t>
      </w:r>
      <w:r w:rsidRPr="00D638EA">
        <w:rPr>
          <w:rFonts w:ascii="Arial" w:hAnsi="Arial" w:cs="Arial"/>
          <w:sz w:val="20"/>
          <w:szCs w:val="20"/>
        </w:rPr>
        <w:tab/>
      </w:r>
      <w:r w:rsidR="003939C2" w:rsidRPr="00D638EA">
        <w:rPr>
          <w:rFonts w:ascii="Arial" w:hAnsi="Arial" w:cs="Arial"/>
          <w:sz w:val="20"/>
          <w:szCs w:val="20"/>
        </w:rPr>
        <w:t xml:space="preserve">Standard Test Method for Resistance to </w:t>
      </w:r>
      <w:r w:rsidR="00B808AE" w:rsidRPr="00D638EA">
        <w:rPr>
          <w:rFonts w:ascii="Arial" w:hAnsi="Arial" w:cs="Arial"/>
          <w:sz w:val="20"/>
          <w:szCs w:val="20"/>
        </w:rPr>
        <w:t>Chemicals of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F970</w:t>
      </w:r>
      <w:r w:rsidR="006E55EF" w:rsidRPr="00D638EA">
        <w:rPr>
          <w:rFonts w:ascii="Arial" w:hAnsi="Arial" w:cs="Arial"/>
          <w:sz w:val="20"/>
          <w:szCs w:val="20"/>
        </w:rPr>
        <w:tab/>
      </w:r>
      <w:r w:rsidRPr="00D638EA">
        <w:rPr>
          <w:rFonts w:ascii="Arial" w:hAnsi="Arial" w:cs="Arial"/>
          <w:sz w:val="20"/>
          <w:szCs w:val="20"/>
        </w:rPr>
        <w:t>Standard Te</w:t>
      </w:r>
      <w:r w:rsidR="00B808AE" w:rsidRPr="00D638EA">
        <w:rPr>
          <w:rFonts w:ascii="Arial" w:hAnsi="Arial" w:cs="Arial"/>
          <w:sz w:val="20"/>
          <w:szCs w:val="20"/>
        </w:rPr>
        <w:t>st Method for Static Load Limit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F1344</w:t>
      </w:r>
      <w:r w:rsidR="006E55EF" w:rsidRPr="00D638EA">
        <w:rPr>
          <w:rFonts w:ascii="Arial" w:hAnsi="Arial" w:cs="Arial"/>
          <w:sz w:val="20"/>
          <w:szCs w:val="20"/>
        </w:rPr>
        <w:tab/>
      </w:r>
      <w:r w:rsidRPr="00D638EA">
        <w:rPr>
          <w:rFonts w:ascii="Arial" w:hAnsi="Arial" w:cs="Arial"/>
          <w:sz w:val="20"/>
          <w:szCs w:val="20"/>
        </w:rPr>
        <w:t>Standard Specification for Rubber Flo</w:t>
      </w:r>
      <w:r w:rsidR="00B808AE" w:rsidRPr="00D638EA">
        <w:rPr>
          <w:rFonts w:ascii="Arial" w:hAnsi="Arial" w:cs="Arial"/>
          <w:sz w:val="20"/>
          <w:szCs w:val="20"/>
        </w:rPr>
        <w:t>or Tile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F1482</w:t>
      </w:r>
      <w:r w:rsidR="006E55EF" w:rsidRPr="00D638EA">
        <w:rPr>
          <w:rFonts w:ascii="Arial" w:hAnsi="Arial" w:cs="Arial"/>
          <w:sz w:val="20"/>
          <w:szCs w:val="20"/>
        </w:rPr>
        <w:tab/>
      </w:r>
      <w:r w:rsidRPr="00D638EA">
        <w:rPr>
          <w:rFonts w:ascii="Arial" w:hAnsi="Arial" w:cs="Arial"/>
          <w:sz w:val="20"/>
          <w:szCs w:val="20"/>
        </w:rPr>
        <w:t>Standard Practice for Installation and Preparation of Panel Type Underlayment</w:t>
      </w:r>
      <w:r w:rsidR="00B808AE" w:rsidRPr="00D638EA">
        <w:rPr>
          <w:rFonts w:ascii="Arial" w:hAnsi="Arial" w:cs="Arial"/>
          <w:sz w:val="20"/>
          <w:szCs w:val="20"/>
        </w:rPr>
        <w:t>s to Receive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F1514</w:t>
      </w:r>
      <w:r w:rsidR="00E05395" w:rsidRPr="00D638EA">
        <w:rPr>
          <w:rFonts w:ascii="Arial" w:hAnsi="Arial" w:cs="Arial"/>
          <w:sz w:val="20"/>
          <w:szCs w:val="20"/>
        </w:rPr>
        <w:tab/>
      </w:r>
      <w:r w:rsidRPr="00D638EA">
        <w:rPr>
          <w:rFonts w:ascii="Arial" w:hAnsi="Arial" w:cs="Arial"/>
          <w:sz w:val="20"/>
          <w:szCs w:val="20"/>
        </w:rPr>
        <w:t>Standard Test Method for Measuring Heat Stability</w:t>
      </w:r>
      <w:r w:rsidR="00B808AE" w:rsidRPr="00D638EA">
        <w:rPr>
          <w:rFonts w:ascii="Arial" w:hAnsi="Arial" w:cs="Arial"/>
          <w:sz w:val="20"/>
          <w:szCs w:val="20"/>
        </w:rPr>
        <w:t xml:space="preserve"> of Resilient Flooring by Color</w:t>
      </w:r>
    </w:p>
    <w:p w:rsidR="00365353" w:rsidRPr="00D638EA" w:rsidRDefault="00365353"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F1515</w:t>
      </w:r>
      <w:r w:rsidRPr="00D638EA">
        <w:rPr>
          <w:rFonts w:ascii="Arial" w:hAnsi="Arial" w:cs="Arial"/>
          <w:sz w:val="20"/>
          <w:szCs w:val="20"/>
        </w:rPr>
        <w:tab/>
        <w:t>Standard Test Method for Measuring Light Stability of Resilient Flooring by Color Change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F1859</w:t>
      </w:r>
      <w:r w:rsidR="00E05395" w:rsidRPr="00D638EA">
        <w:rPr>
          <w:rFonts w:ascii="Arial" w:hAnsi="Arial" w:cs="Arial"/>
          <w:sz w:val="20"/>
          <w:szCs w:val="20"/>
        </w:rPr>
        <w:tab/>
      </w:r>
      <w:r w:rsidRPr="00D638EA">
        <w:rPr>
          <w:rFonts w:ascii="Arial" w:hAnsi="Arial" w:cs="Arial"/>
          <w:sz w:val="20"/>
          <w:szCs w:val="20"/>
        </w:rPr>
        <w:t>Standard Specification for Rubber Sheet</w:t>
      </w:r>
      <w:r w:rsidR="00B808AE" w:rsidRPr="00D638EA">
        <w:rPr>
          <w:rFonts w:ascii="Arial" w:hAnsi="Arial" w:cs="Arial"/>
          <w:sz w:val="20"/>
          <w:szCs w:val="20"/>
        </w:rPr>
        <w:t xml:space="preserve"> Floor Covering Without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F1860</w:t>
      </w:r>
      <w:r w:rsidR="00E05395" w:rsidRPr="00D638EA">
        <w:rPr>
          <w:rFonts w:ascii="Arial" w:hAnsi="Arial" w:cs="Arial"/>
          <w:sz w:val="20"/>
          <w:szCs w:val="20"/>
        </w:rPr>
        <w:tab/>
      </w:r>
      <w:r w:rsidR="00365353" w:rsidRPr="00D638EA">
        <w:rPr>
          <w:rStyle w:val="st1"/>
          <w:rFonts w:ascii="Arial" w:hAnsi="Arial" w:cs="Arial"/>
          <w:sz w:val="20"/>
          <w:szCs w:val="20"/>
        </w:rPr>
        <w:t>Standard Specification for Rubber Sheet Floor Covering With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F1861</w:t>
      </w:r>
      <w:r w:rsidR="00E05395" w:rsidRPr="00D638EA">
        <w:rPr>
          <w:rFonts w:ascii="Arial" w:hAnsi="Arial" w:cs="Arial"/>
          <w:sz w:val="20"/>
          <w:szCs w:val="20"/>
        </w:rPr>
        <w:tab/>
      </w:r>
      <w:r w:rsidRPr="00D638EA">
        <w:rPr>
          <w:rFonts w:ascii="Arial" w:hAnsi="Arial" w:cs="Arial"/>
          <w:sz w:val="20"/>
          <w:szCs w:val="20"/>
        </w:rPr>
        <w:t>Standard Specif</w:t>
      </w:r>
      <w:r w:rsidR="00B808AE" w:rsidRPr="00D638EA">
        <w:rPr>
          <w:rFonts w:ascii="Arial" w:hAnsi="Arial" w:cs="Arial"/>
          <w:sz w:val="20"/>
          <w:szCs w:val="20"/>
        </w:rPr>
        <w:t>ication for Resilient Wall Base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F2055</w:t>
      </w:r>
      <w:r w:rsidR="00E05395" w:rsidRPr="00D638EA">
        <w:rPr>
          <w:rFonts w:ascii="Arial" w:hAnsi="Arial" w:cs="Arial"/>
          <w:sz w:val="20"/>
          <w:szCs w:val="20"/>
        </w:rPr>
        <w:tab/>
      </w:r>
      <w:r w:rsidRPr="00D638EA">
        <w:rPr>
          <w:rFonts w:ascii="Arial" w:hAnsi="Arial" w:cs="Arial"/>
          <w:sz w:val="20"/>
          <w:szCs w:val="20"/>
        </w:rPr>
        <w:t>Standard Test Method for Size and Squareness of Resilient</w:t>
      </w:r>
      <w:r w:rsidR="00B808AE" w:rsidRPr="00D638EA">
        <w:rPr>
          <w:rFonts w:ascii="Arial" w:hAnsi="Arial" w:cs="Arial"/>
          <w:sz w:val="20"/>
          <w:szCs w:val="20"/>
        </w:rPr>
        <w:t xml:space="preserve"> Floor Tile by Dial Gage Method</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F2169</w:t>
      </w:r>
      <w:r w:rsidR="00E05395" w:rsidRPr="00D638EA">
        <w:rPr>
          <w:rFonts w:ascii="Arial" w:hAnsi="Arial" w:cs="Arial"/>
          <w:sz w:val="20"/>
          <w:szCs w:val="20"/>
        </w:rPr>
        <w:tab/>
      </w:r>
      <w:r w:rsidRPr="00D638EA">
        <w:rPr>
          <w:rFonts w:ascii="Arial" w:hAnsi="Arial" w:cs="Arial"/>
          <w:sz w:val="20"/>
          <w:szCs w:val="20"/>
        </w:rPr>
        <w:t>Standard Specifica</w:t>
      </w:r>
      <w:r w:rsidR="00B808AE" w:rsidRPr="00D638EA">
        <w:rPr>
          <w:rFonts w:ascii="Arial" w:hAnsi="Arial" w:cs="Arial"/>
          <w:sz w:val="20"/>
          <w:szCs w:val="20"/>
        </w:rPr>
        <w:t>tion for Resilient Stair Treads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F2170</w:t>
      </w:r>
      <w:r w:rsidR="00E05395" w:rsidRPr="00D638EA">
        <w:rPr>
          <w:rFonts w:ascii="Arial" w:hAnsi="Arial" w:cs="Arial"/>
          <w:sz w:val="20"/>
          <w:szCs w:val="20"/>
        </w:rPr>
        <w:tab/>
      </w:r>
      <w:r w:rsidRPr="00D638EA">
        <w:rPr>
          <w:rFonts w:ascii="Arial" w:hAnsi="Arial" w:cs="Arial"/>
          <w:sz w:val="20"/>
          <w:szCs w:val="20"/>
        </w:rPr>
        <w:t>Standard Test Method for Determining Relative Humidity in Concrete F</w:t>
      </w:r>
      <w:r w:rsidR="00B808AE" w:rsidRPr="00D638EA">
        <w:rPr>
          <w:rFonts w:ascii="Arial" w:hAnsi="Arial" w:cs="Arial"/>
          <w:sz w:val="20"/>
          <w:szCs w:val="20"/>
        </w:rPr>
        <w:t>loor Slabs Using in situ Probes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F2199</w:t>
      </w:r>
      <w:r w:rsidR="00E05395" w:rsidRPr="00D638EA">
        <w:rPr>
          <w:rFonts w:ascii="Arial" w:hAnsi="Arial" w:cs="Arial"/>
          <w:sz w:val="20"/>
          <w:szCs w:val="20"/>
        </w:rPr>
        <w:tab/>
      </w:r>
      <w:r w:rsidRPr="00D638EA">
        <w:rPr>
          <w:rFonts w:ascii="Arial" w:hAnsi="Arial" w:cs="Arial"/>
          <w:sz w:val="20"/>
          <w:szCs w:val="20"/>
        </w:rPr>
        <w:t>Standard Test Method for Determining Dimensional Stability of Resilient Fl</w:t>
      </w:r>
      <w:r w:rsidR="00B808AE" w:rsidRPr="00D638EA">
        <w:rPr>
          <w:rFonts w:ascii="Arial" w:hAnsi="Arial" w:cs="Arial"/>
          <w:sz w:val="20"/>
          <w:szCs w:val="20"/>
        </w:rPr>
        <w:t>oor Tile after Exposure to Heat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F3010</w:t>
      </w:r>
      <w:r w:rsidR="00E05395" w:rsidRPr="00D638EA">
        <w:rPr>
          <w:rFonts w:ascii="Arial" w:hAnsi="Arial" w:cs="Arial"/>
          <w:sz w:val="20"/>
          <w:szCs w:val="20"/>
        </w:rPr>
        <w:tab/>
      </w:r>
      <w:r w:rsidRPr="00D638EA">
        <w:rPr>
          <w:rFonts w:ascii="Arial" w:hAnsi="Arial" w:cs="Arial"/>
          <w:sz w:val="20"/>
          <w:szCs w:val="20"/>
        </w:rPr>
        <w:t xml:space="preserve">Standard Practice for Two-Component Resin Based Membrane-Forming Moisture Mitigation Systems for Use </w:t>
      </w:r>
      <w:r w:rsidR="00B808AE" w:rsidRPr="00D638EA">
        <w:rPr>
          <w:rFonts w:ascii="Arial" w:hAnsi="Arial" w:cs="Arial"/>
          <w:sz w:val="20"/>
          <w:szCs w:val="20"/>
        </w:rPr>
        <w:t>Under Resilient Floor Coverings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G21</w:t>
      </w:r>
      <w:r w:rsidR="00E05395" w:rsidRPr="00D638EA">
        <w:rPr>
          <w:rFonts w:ascii="Arial" w:hAnsi="Arial" w:cs="Arial"/>
          <w:sz w:val="20"/>
          <w:szCs w:val="20"/>
        </w:rPr>
        <w:tab/>
      </w:r>
      <w:r w:rsidRPr="00D638EA">
        <w:rPr>
          <w:rFonts w:ascii="Arial" w:hAnsi="Arial" w:cs="Arial"/>
          <w:sz w:val="20"/>
          <w:szCs w:val="20"/>
        </w:rPr>
        <w:t>Standard Practice for Determining Resistance of Synthet</w:t>
      </w:r>
      <w:r w:rsidR="00B808AE" w:rsidRPr="00D638EA">
        <w:rPr>
          <w:rFonts w:ascii="Arial" w:hAnsi="Arial" w:cs="Arial"/>
          <w:sz w:val="20"/>
          <w:szCs w:val="20"/>
        </w:rPr>
        <w:t>ic Polymeric Materials to Fungi</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European Norm (FTM):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FTM 101 C 4046 </w:t>
      </w:r>
      <w:r w:rsidR="00E05395" w:rsidRPr="00D638EA">
        <w:rPr>
          <w:rFonts w:ascii="Arial" w:hAnsi="Arial" w:cs="Arial"/>
          <w:sz w:val="20"/>
          <w:szCs w:val="20"/>
        </w:rPr>
        <w:tab/>
      </w:r>
      <w:r w:rsidRPr="00D638EA">
        <w:rPr>
          <w:rFonts w:ascii="Arial" w:hAnsi="Arial" w:cs="Arial"/>
          <w:sz w:val="20"/>
          <w:szCs w:val="20"/>
        </w:rPr>
        <w:t>Static Decay.</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lastRenderedPageBreak/>
        <w:t>International Organization for Standardization (ISO):</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ISO 140 </w:t>
      </w:r>
      <w:r w:rsidR="00E05395" w:rsidRPr="00D638EA">
        <w:rPr>
          <w:rFonts w:ascii="Arial" w:hAnsi="Arial" w:cs="Arial"/>
          <w:sz w:val="20"/>
          <w:szCs w:val="20"/>
        </w:rPr>
        <w:tab/>
      </w:r>
      <w:r w:rsidRPr="00D638EA">
        <w:rPr>
          <w:rFonts w:ascii="Arial" w:hAnsi="Arial" w:cs="Arial"/>
          <w:sz w:val="20"/>
          <w:szCs w:val="20"/>
        </w:rPr>
        <w:t>Measurement of sound insulation in bui</w:t>
      </w:r>
      <w:r w:rsidR="00B808AE" w:rsidRPr="00D638EA">
        <w:rPr>
          <w:rFonts w:ascii="Arial" w:hAnsi="Arial" w:cs="Arial"/>
          <w:sz w:val="20"/>
          <w:szCs w:val="20"/>
        </w:rPr>
        <w:t>ldings and of building elements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National Fire Protection Association (NFPA):</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253 </w:t>
      </w:r>
      <w:r w:rsidR="00E05395" w:rsidRPr="00D638EA">
        <w:rPr>
          <w:rFonts w:ascii="Arial" w:hAnsi="Arial" w:cs="Arial"/>
          <w:sz w:val="20"/>
          <w:szCs w:val="20"/>
        </w:rPr>
        <w:tab/>
      </w:r>
      <w:r w:rsidRPr="00D638EA">
        <w:rPr>
          <w:rFonts w:ascii="Arial" w:hAnsi="Arial" w:cs="Arial"/>
          <w:sz w:val="20"/>
          <w:szCs w:val="20"/>
        </w:rPr>
        <w:t>Test Method for Critical Radiant Flux of Floor Covering System</w:t>
      </w:r>
      <w:r w:rsidR="00B808AE" w:rsidRPr="00D638EA">
        <w:rPr>
          <w:rFonts w:ascii="Arial" w:hAnsi="Arial" w:cs="Arial"/>
          <w:sz w:val="20"/>
          <w:szCs w:val="20"/>
        </w:rPr>
        <w:t>s Using a Radiant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258 </w:t>
      </w:r>
      <w:r w:rsidR="00E05395" w:rsidRPr="00D638EA">
        <w:rPr>
          <w:rFonts w:ascii="Arial" w:hAnsi="Arial" w:cs="Arial"/>
          <w:sz w:val="20"/>
          <w:szCs w:val="20"/>
        </w:rPr>
        <w:tab/>
      </w:r>
      <w:r w:rsidRPr="00D638EA">
        <w:rPr>
          <w:rFonts w:ascii="Arial" w:hAnsi="Arial" w:cs="Arial"/>
          <w:sz w:val="20"/>
          <w:szCs w:val="20"/>
        </w:rPr>
        <w:t>Test Method for Specific Density of Smo</w:t>
      </w:r>
      <w:r w:rsidR="00B808AE" w:rsidRPr="00D638EA">
        <w:rPr>
          <w:rFonts w:ascii="Arial" w:hAnsi="Arial" w:cs="Arial"/>
          <w:sz w:val="20"/>
          <w:szCs w:val="20"/>
        </w:rPr>
        <w:t>ke Generated by Solid Materials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SUBMITTALS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Product Data: Submit manufacturer's product data, installation guide and maintenance guide for each material and accessory proposed for use.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Samples: Submit three representative samples of each product specified for verification.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QUALITY ASSURANCE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Manufacturer Qualifications: Provide resilient flooring manufactured by a firm with a minimum of 10 years’ experience with resilient flooring of type equivalent to those specified.</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Manufacturer’s quality management system </w:t>
      </w:r>
      <w:r w:rsidR="00B16EB9" w:rsidRPr="00D638EA">
        <w:rPr>
          <w:rFonts w:ascii="Arial" w:hAnsi="Arial" w:cs="Arial"/>
          <w:sz w:val="20"/>
          <w:szCs w:val="20"/>
        </w:rPr>
        <w:t>must</w:t>
      </w:r>
      <w:r w:rsidRPr="00D638EA">
        <w:rPr>
          <w:rFonts w:ascii="Arial" w:hAnsi="Arial" w:cs="Arial"/>
          <w:sz w:val="20"/>
          <w:szCs w:val="20"/>
        </w:rPr>
        <w:t xml:space="preserve"> have ISO 9001:2000 approval.</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Provide resilient flooring products, including wall base, accessories and subfloor preparation products from one manufacturer to ensure color matching and compatibility.</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Manufacturer shall be capable of providing technical training and technical field service representation.</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Installer Qualifications: Acceptable to manufacturer of resilient flooring or INSTALL (International Standards &amp; Training Alliance) resilient certified for the requirements of the project.</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Sustainable Design Requirements: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ISO 14001 Environmental Management Systems certification.</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Construction waste take back program for the purpose of reducing jobsite waste by taking back uninstalled waste flooring. Details of the nora</w:t>
      </w:r>
      <w:r w:rsidR="00E0067D" w:rsidRPr="00D638EA">
        <w:rPr>
          <w:rFonts w:ascii="Arial" w:hAnsi="Arial" w:cs="Arial"/>
          <w:sz w:val="20"/>
          <w:szCs w:val="20"/>
          <w:vertAlign w:val="superscript"/>
        </w:rPr>
        <w:t>®</w:t>
      </w:r>
      <w:r w:rsidRPr="00D638EA">
        <w:rPr>
          <w:rFonts w:ascii="Arial" w:hAnsi="Arial" w:cs="Arial"/>
          <w:sz w:val="20"/>
          <w:szCs w:val="20"/>
        </w:rPr>
        <w:t xml:space="preserve"> program are available at www.nora.com/us.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surfaces that are easily cleaned and do not require coatings and stripping, or use chemicals that may be hazardous to human health.</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Supply all required products that are CA </w:t>
      </w:r>
      <w:r w:rsidR="00C77EC4" w:rsidRPr="00D638EA">
        <w:rPr>
          <w:rFonts w:ascii="Arial" w:hAnsi="Arial" w:cs="Arial"/>
          <w:sz w:val="20"/>
          <w:szCs w:val="20"/>
        </w:rPr>
        <w:t>01350 compliant</w:t>
      </w:r>
      <w:r w:rsidRPr="00D638EA">
        <w:rPr>
          <w:rFonts w:ascii="Arial" w:hAnsi="Arial" w:cs="Arial"/>
          <w:sz w:val="20"/>
          <w:szCs w:val="20"/>
        </w:rPr>
        <w:t>.</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is free of materials known to be teratogenic, mutagenic or carcinogenic.</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polyvinyl chloride or plasticizers.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halogens.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asbestos.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lastRenderedPageBreak/>
        <w:t>DELIVERY, STORAGE, AND HANDLING</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sufficiently in advance of installation to condition materials to the required temperature for 48</w:t>
      </w:r>
      <w:r w:rsidR="00BD1EBC" w:rsidRPr="00D638EA">
        <w:rPr>
          <w:rFonts w:ascii="Arial" w:hAnsi="Arial" w:cs="Arial"/>
          <w:sz w:val="20"/>
          <w:szCs w:val="20"/>
        </w:rPr>
        <w:t>-</w:t>
      </w:r>
      <w:r w:rsidRPr="00D638EA">
        <w:rPr>
          <w:rFonts w:ascii="Arial" w:hAnsi="Arial" w:cs="Arial"/>
          <w:sz w:val="20"/>
          <w:szCs w:val="20"/>
        </w:rPr>
        <w:t>hours prior to installation.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PROJECT CONDITIONS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 xml:space="preserve">Maintain temperature and humidity at service levels or </w:t>
      </w:r>
      <w:r w:rsidR="006F6493" w:rsidRPr="00D638EA">
        <w:rPr>
          <w:rFonts w:ascii="Arial" w:hAnsi="Arial" w:cs="Arial"/>
          <w:color w:val="000000"/>
          <w:sz w:val="20"/>
          <w:szCs w:val="20"/>
        </w:rPr>
        <w:t>the ambient temperature must remain steady (± 10ºF) and be betwee</w:t>
      </w:r>
      <w:r w:rsidR="007B2470" w:rsidRPr="00D638EA">
        <w:rPr>
          <w:rFonts w:ascii="Arial" w:hAnsi="Arial" w:cs="Arial"/>
          <w:color w:val="000000"/>
          <w:sz w:val="20"/>
          <w:szCs w:val="20"/>
        </w:rPr>
        <w:t>n 59ºF and 80ºF for at least 48-hours prior, during and 72-</w:t>
      </w:r>
      <w:r w:rsidR="006F6493" w:rsidRPr="00D638EA">
        <w:rPr>
          <w:rFonts w:ascii="Arial" w:hAnsi="Arial" w:cs="Arial"/>
          <w:color w:val="000000"/>
          <w:sz w:val="20"/>
          <w:szCs w:val="20"/>
        </w:rPr>
        <w:t>hours after installation</w:t>
      </w:r>
      <w:r w:rsidR="006F6493" w:rsidRPr="00D638EA">
        <w:rPr>
          <w:rFonts w:ascii="Arial" w:hAnsi="Arial" w:cs="Arial"/>
          <w:sz w:val="20"/>
          <w:szCs w:val="20"/>
        </w:rPr>
        <w:t xml:space="preserve">. </w:t>
      </w:r>
      <w:r w:rsidR="006F6493" w:rsidRPr="00D638EA">
        <w:rPr>
          <w:rFonts w:ascii="Arial" w:hAnsi="Arial" w:cs="Arial"/>
          <w:color w:val="000000"/>
          <w:sz w:val="20"/>
          <w:szCs w:val="20"/>
        </w:rPr>
        <w:t>.) The ambient relative humidity is recommended to be 50% RH ± 10%</w:t>
      </w:r>
      <w:r w:rsidR="00402D6D" w:rsidRPr="00D638EA">
        <w:rPr>
          <w:rFonts w:ascii="Arial" w:hAnsi="Arial" w:cs="Arial"/>
          <w:color w:val="000000"/>
          <w:sz w:val="20"/>
          <w:szCs w:val="20"/>
        </w:rPr>
        <w:t>;</w:t>
      </w:r>
      <w:r w:rsidR="006F6493" w:rsidRPr="00D638EA">
        <w:rPr>
          <w:rFonts w:ascii="Arial" w:hAnsi="Arial" w:cs="Arial"/>
          <w:color w:val="000000"/>
          <w:sz w:val="20"/>
          <w:szCs w:val="20"/>
        </w:rPr>
        <w:t xml:space="preserve"> however, dew point must be avoided.</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WARRANTY</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Provide manufacturer’s standard limited warranty for wear, defect and conductivity.</w:t>
      </w:r>
    </w:p>
    <w:p w:rsidR="003939C2" w:rsidRPr="00D638EA" w:rsidRDefault="003939C2" w:rsidP="00790DBD">
      <w:pPr>
        <w:pStyle w:val="PRT"/>
        <w:jc w:val="left"/>
        <w:rPr>
          <w:rFonts w:ascii="Arial" w:hAnsi="Arial" w:cs="Arial"/>
          <w:sz w:val="20"/>
          <w:szCs w:val="20"/>
        </w:rPr>
      </w:pPr>
      <w:r w:rsidRPr="00D638EA">
        <w:rPr>
          <w:rFonts w:ascii="Arial" w:hAnsi="Arial" w:cs="Arial"/>
          <w:sz w:val="20"/>
          <w:szCs w:val="20"/>
        </w:rPr>
        <w:t>PRODUCTS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ACCEPTABLE MANUFACTURER</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Basis-of-Design:  nora systems, Inc., 9 Northeastern Blvd., Salem, NH 03079; telephone 800-332-NORA or 603-894-1021; fax 603-894-6615.</w:t>
      </w:r>
    </w:p>
    <w:p w:rsidR="00B1765A" w:rsidRPr="00D638EA" w:rsidRDefault="00B1765A" w:rsidP="00790DB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RESILIENT TILE FLOORING FOR COMMERCIAL TRAFFIC</w:t>
      </w:r>
    </w:p>
    <w:p w:rsidR="00B1765A" w:rsidRPr="00D638EA" w:rsidRDefault="00B1765A" w:rsidP="00E34898">
      <w:pPr>
        <w:pStyle w:val="PR1"/>
        <w:ind w:left="878" w:hanging="331"/>
        <w:rPr>
          <w:rFonts w:ascii="Arial" w:hAnsi="Arial" w:cs="Arial"/>
          <w:sz w:val="20"/>
          <w:szCs w:val="20"/>
        </w:rPr>
      </w:pPr>
      <w:r w:rsidRPr="00D638EA">
        <w:rPr>
          <w:rFonts w:ascii="Arial" w:hAnsi="Arial" w:cs="Arial"/>
          <w:sz w:val="20"/>
          <w:szCs w:val="20"/>
        </w:rPr>
        <w:t>Rubber Floor Tile:</w:t>
      </w:r>
    </w:p>
    <w:tbl>
      <w:tblPr>
        <w:tblW w:w="10188" w:type="dxa"/>
        <w:tblInd w:w="828" w:type="dxa"/>
        <w:tblLook w:val="04A0"/>
      </w:tblPr>
      <w:tblGrid>
        <w:gridCol w:w="450"/>
        <w:gridCol w:w="4050"/>
        <w:gridCol w:w="5688"/>
      </w:tblGrid>
      <w:tr w:rsidR="00903547" w:rsidRPr="00D638EA" w:rsidTr="00903547">
        <w:tc>
          <w:tcPr>
            <w:tcW w:w="450" w:type="dxa"/>
            <w:shd w:val="clear" w:color="auto" w:fill="auto"/>
          </w:tcPr>
          <w:p w:rsidR="00903547" w:rsidRPr="00D638EA" w:rsidRDefault="00903547" w:rsidP="004F7012">
            <w:pPr>
              <w:pStyle w:val="ListParagraph"/>
              <w:numPr>
                <w:ilvl w:val="0"/>
                <w:numId w:val="5"/>
              </w:numPr>
              <w:tabs>
                <w:tab w:val="left" w:pos="45"/>
              </w:tabs>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Product Name:</w:t>
            </w:r>
          </w:p>
        </w:tc>
        <w:tc>
          <w:tcPr>
            <w:tcW w:w="5688" w:type="dxa"/>
            <w:shd w:val="clear" w:color="auto" w:fill="auto"/>
          </w:tcPr>
          <w:p w:rsidR="00903547" w:rsidRPr="00D638EA" w:rsidRDefault="00903547" w:rsidP="004F7012">
            <w:pPr>
              <w:pStyle w:val="PR2"/>
              <w:numPr>
                <w:ilvl w:val="0"/>
                <w:numId w:val="0"/>
              </w:numPr>
              <w:spacing w:before="20" w:after="60"/>
              <w:contextualSpacing w:val="0"/>
              <w:jc w:val="left"/>
              <w:rPr>
                <w:rFonts w:ascii="Arial" w:eastAsia="Calibri" w:hAnsi="Arial" w:cs="Arial"/>
                <w:b/>
                <w:sz w:val="20"/>
                <w:szCs w:val="20"/>
              </w:rPr>
            </w:pPr>
            <w:r w:rsidRPr="00D638EA">
              <w:rPr>
                <w:rFonts w:ascii="Arial" w:eastAsia="Calibri" w:hAnsi="Arial" w:cs="Arial"/>
                <w:b/>
                <w:sz w:val="20"/>
                <w:szCs w:val="20"/>
              </w:rPr>
              <w:t>norament</w:t>
            </w:r>
            <w:r w:rsidRPr="00D638EA">
              <w:rPr>
                <w:rFonts w:ascii="Arial" w:eastAsia="Calibri" w:hAnsi="Arial" w:cs="Arial"/>
                <w:b/>
                <w:sz w:val="20"/>
                <w:szCs w:val="20"/>
                <w:vertAlign w:val="superscript"/>
              </w:rPr>
              <w:t>®</w:t>
            </w:r>
            <w:r w:rsidRPr="00D638EA">
              <w:rPr>
                <w:rFonts w:ascii="Arial" w:eastAsia="Calibri" w:hAnsi="Arial" w:cs="Arial"/>
                <w:b/>
                <w:sz w:val="20"/>
                <w:szCs w:val="20"/>
              </w:rPr>
              <w:t xml:space="preserve"> satura, Article 1880</w:t>
            </w:r>
          </w:p>
        </w:tc>
      </w:tr>
      <w:tr w:rsidR="00903547" w:rsidRPr="00D638EA" w:rsidTr="00903547">
        <w:trPr>
          <w:trHeight w:val="144"/>
        </w:trPr>
        <w:tc>
          <w:tcPr>
            <w:tcW w:w="450" w:type="dxa"/>
            <w:shd w:val="clear" w:color="auto" w:fill="auto"/>
          </w:tcPr>
          <w:p w:rsidR="00903547" w:rsidRPr="00D638EA" w:rsidRDefault="00903547" w:rsidP="004F7012">
            <w:pPr>
              <w:pStyle w:val="ListParagraph"/>
              <w:numPr>
                <w:ilvl w:val="0"/>
                <w:numId w:val="5"/>
              </w:numPr>
              <w:tabs>
                <w:tab w:val="left" w:pos="45"/>
              </w:tabs>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 xml:space="preserve">ASTM Specification: </w:t>
            </w:r>
            <w:r w:rsidRPr="00D638EA">
              <w:rPr>
                <w:rFonts w:ascii="Arial" w:eastAsia="Calibri" w:hAnsi="Arial" w:cs="Arial"/>
                <w:sz w:val="20"/>
                <w:szCs w:val="20"/>
              </w:rPr>
              <w:br/>
              <w:t>ASTM F1344 Standard Specification for Rubber Floor Tile</w:t>
            </w:r>
          </w:p>
        </w:tc>
        <w:tc>
          <w:tcPr>
            <w:tcW w:w="5688" w:type="dxa"/>
            <w:shd w:val="clear" w:color="auto" w:fill="auto"/>
          </w:tcPr>
          <w:p w:rsidR="00903547" w:rsidRPr="00D638EA" w:rsidRDefault="00903547" w:rsidP="004F7012">
            <w:pPr>
              <w:pStyle w:val="PR2"/>
              <w:numPr>
                <w:ilvl w:val="0"/>
                <w:numId w:val="0"/>
              </w:numPr>
              <w:spacing w:before="20" w:after="60"/>
              <w:contextualSpacing w:val="0"/>
              <w:jc w:val="left"/>
              <w:rPr>
                <w:rFonts w:ascii="Arial" w:eastAsia="Calibri" w:hAnsi="Arial" w:cs="Arial"/>
                <w:sz w:val="20"/>
                <w:szCs w:val="20"/>
              </w:rPr>
            </w:pPr>
            <w:r w:rsidRPr="00D638EA">
              <w:rPr>
                <w:rFonts w:ascii="Arial" w:eastAsia="Calibri" w:hAnsi="Arial" w:cs="Arial"/>
                <w:sz w:val="20"/>
                <w:szCs w:val="20"/>
              </w:rPr>
              <w:t>Type IB and Grade 2</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tabs>
                <w:tab w:val="left" w:pos="45"/>
              </w:tabs>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Limited Wear Warranty:</w:t>
            </w:r>
          </w:p>
        </w:tc>
        <w:tc>
          <w:tcPr>
            <w:tcW w:w="5688" w:type="dxa"/>
            <w:shd w:val="clear" w:color="auto" w:fill="auto"/>
          </w:tcPr>
          <w:p w:rsidR="00903547" w:rsidRPr="00D638EA" w:rsidRDefault="00903547" w:rsidP="004F7012">
            <w:pPr>
              <w:pStyle w:val="PR2"/>
              <w:numPr>
                <w:ilvl w:val="0"/>
                <w:numId w:val="0"/>
              </w:numPr>
              <w:spacing w:before="20" w:after="60"/>
              <w:contextualSpacing w:val="0"/>
              <w:jc w:val="left"/>
              <w:rPr>
                <w:rFonts w:ascii="Arial" w:eastAsia="Calibri" w:hAnsi="Arial" w:cs="Arial"/>
                <w:sz w:val="20"/>
                <w:szCs w:val="20"/>
              </w:rPr>
            </w:pPr>
            <w:r w:rsidRPr="00D638EA">
              <w:rPr>
                <w:rFonts w:ascii="Arial" w:eastAsia="Calibri" w:hAnsi="Arial" w:cs="Arial"/>
                <w:sz w:val="20"/>
                <w:szCs w:val="20"/>
              </w:rPr>
              <w:t>10 years</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tabs>
                <w:tab w:val="left" w:pos="45"/>
              </w:tabs>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Material:</w:t>
            </w:r>
          </w:p>
        </w:tc>
        <w:tc>
          <w:tcPr>
            <w:tcW w:w="5688" w:type="dxa"/>
            <w:shd w:val="clear" w:color="auto" w:fill="auto"/>
          </w:tcPr>
          <w:p w:rsidR="00903547" w:rsidRPr="00D638EA" w:rsidRDefault="00153519" w:rsidP="004F7012">
            <w:pPr>
              <w:pStyle w:val="PR2"/>
              <w:numPr>
                <w:ilvl w:val="0"/>
                <w:numId w:val="0"/>
              </w:numPr>
              <w:spacing w:before="20" w:after="60"/>
              <w:contextualSpacing w:val="0"/>
              <w:jc w:val="left"/>
              <w:rPr>
                <w:rFonts w:ascii="Arial" w:eastAsia="Calibri" w:hAnsi="Arial" w:cs="Arial"/>
                <w:sz w:val="20"/>
                <w:szCs w:val="20"/>
              </w:rPr>
            </w:pPr>
            <w:r>
              <w:rPr>
                <w:rFonts w:ascii="Arial" w:eastAsia="Calibri" w:hAnsi="Arial" w:cs="Arial"/>
                <w:sz w:val="20"/>
                <w:szCs w:val="20"/>
              </w:rPr>
              <w:t>nora</w:t>
            </w:r>
            <w:r w:rsidRPr="00664491">
              <w:rPr>
                <w:rFonts w:ascii="Arial" w:eastAsia="Calibri" w:hAnsi="Arial" w:cs="Arial"/>
                <w:sz w:val="20"/>
                <w:szCs w:val="20"/>
                <w:vertAlign w:val="superscript"/>
              </w:rPr>
              <w:t>®</w:t>
            </w:r>
            <w:r>
              <w:rPr>
                <w:rFonts w:ascii="Arial" w:eastAsia="Calibri" w:hAnsi="Arial" w:cs="Arial"/>
                <w:sz w:val="20"/>
                <w:szCs w:val="20"/>
              </w:rPr>
              <w:t xml:space="preserve"> vulcanized rubber</w:t>
            </w:r>
            <w:r w:rsidR="00903547" w:rsidRPr="00D638EA">
              <w:rPr>
                <w:rFonts w:ascii="Arial" w:eastAsia="Calibri" w:hAnsi="Arial" w:cs="Arial"/>
                <w:sz w:val="20"/>
                <w:szCs w:val="20"/>
              </w:rPr>
              <w:t xml:space="preserve"> compound 926 with environmentally compatible color pigments that are free of toxic heavy metals like lead, cadmium or mercury</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tabs>
                <w:tab w:val="left" w:pos="45"/>
              </w:tabs>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Composition:</w:t>
            </w:r>
          </w:p>
        </w:tc>
        <w:tc>
          <w:tcPr>
            <w:tcW w:w="5688" w:type="dxa"/>
            <w:shd w:val="clear" w:color="auto" w:fill="auto"/>
          </w:tcPr>
          <w:p w:rsidR="00903547" w:rsidRPr="00D638EA" w:rsidRDefault="00903547" w:rsidP="004F7012">
            <w:pPr>
              <w:pStyle w:val="PR2"/>
              <w:numPr>
                <w:ilvl w:val="0"/>
                <w:numId w:val="0"/>
              </w:numPr>
              <w:spacing w:before="20" w:after="60"/>
              <w:contextualSpacing w:val="0"/>
              <w:jc w:val="left"/>
              <w:rPr>
                <w:rFonts w:ascii="Arial" w:eastAsia="Calibri" w:hAnsi="Arial" w:cs="Arial"/>
                <w:sz w:val="20"/>
                <w:szCs w:val="20"/>
              </w:rPr>
            </w:pPr>
            <w:r w:rsidRPr="00D638EA">
              <w:rPr>
                <w:rFonts w:ascii="Arial" w:eastAsia="Calibri" w:hAnsi="Arial" w:cs="Arial"/>
                <w:sz w:val="20"/>
                <w:szCs w:val="20"/>
              </w:rPr>
              <w:t>Homogeneous rubber compound with a random scattered design</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tabs>
                <w:tab w:val="left" w:pos="45"/>
              </w:tabs>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Color:</w:t>
            </w:r>
          </w:p>
        </w:tc>
        <w:tc>
          <w:tcPr>
            <w:tcW w:w="5688" w:type="dxa"/>
            <w:shd w:val="clear" w:color="auto" w:fill="auto"/>
          </w:tcPr>
          <w:p w:rsidR="00903547" w:rsidRPr="00D638EA" w:rsidRDefault="00903547" w:rsidP="004F7012">
            <w:pPr>
              <w:pStyle w:val="PR2"/>
              <w:numPr>
                <w:ilvl w:val="0"/>
                <w:numId w:val="0"/>
              </w:numPr>
              <w:spacing w:before="20" w:after="60"/>
              <w:contextualSpacing w:val="0"/>
              <w:jc w:val="left"/>
              <w:rPr>
                <w:rFonts w:ascii="Arial" w:eastAsia="Calibri" w:hAnsi="Arial" w:cs="Arial"/>
                <w:sz w:val="20"/>
                <w:szCs w:val="20"/>
              </w:rPr>
            </w:pPr>
            <w:r w:rsidRPr="00D638EA">
              <w:rPr>
                <w:rFonts w:ascii="Arial" w:eastAsia="Calibri" w:hAnsi="Arial" w:cs="Arial"/>
                <w:sz w:val="20"/>
                <w:szCs w:val="20"/>
              </w:rPr>
              <w:t>32 standard colors</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tabs>
                <w:tab w:val="left" w:pos="45"/>
              </w:tabs>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Surface:</w:t>
            </w:r>
          </w:p>
        </w:tc>
        <w:tc>
          <w:tcPr>
            <w:tcW w:w="5688" w:type="dxa"/>
            <w:shd w:val="clear" w:color="auto" w:fill="auto"/>
          </w:tcPr>
          <w:p w:rsidR="00903547" w:rsidRPr="00D638EA" w:rsidRDefault="00903547" w:rsidP="004F7012">
            <w:pPr>
              <w:pStyle w:val="PR2"/>
              <w:numPr>
                <w:ilvl w:val="0"/>
                <w:numId w:val="0"/>
              </w:numPr>
              <w:spacing w:before="20" w:after="60"/>
              <w:contextualSpacing w:val="0"/>
              <w:jc w:val="left"/>
              <w:rPr>
                <w:rFonts w:ascii="Arial" w:eastAsia="Calibri" w:hAnsi="Arial" w:cs="Arial"/>
                <w:sz w:val="20"/>
                <w:szCs w:val="20"/>
              </w:rPr>
            </w:pPr>
            <w:r w:rsidRPr="00D638EA">
              <w:rPr>
                <w:rFonts w:ascii="Arial" w:eastAsia="Calibri" w:hAnsi="Arial" w:cs="Arial"/>
                <w:sz w:val="20"/>
                <w:szCs w:val="20"/>
              </w:rPr>
              <w:t>Hammered</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tabs>
                <w:tab w:val="left" w:pos="45"/>
              </w:tabs>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Back of Tile/Sheet/Nosing:</w:t>
            </w:r>
          </w:p>
        </w:tc>
        <w:tc>
          <w:tcPr>
            <w:tcW w:w="5688" w:type="dxa"/>
            <w:shd w:val="clear" w:color="auto" w:fill="auto"/>
          </w:tcPr>
          <w:p w:rsidR="00903547" w:rsidRPr="00D638EA" w:rsidRDefault="00903547" w:rsidP="004F7012">
            <w:pPr>
              <w:pStyle w:val="PR2"/>
              <w:numPr>
                <w:ilvl w:val="0"/>
                <w:numId w:val="0"/>
              </w:numPr>
              <w:spacing w:before="20" w:after="60"/>
              <w:contextualSpacing w:val="0"/>
              <w:jc w:val="left"/>
              <w:rPr>
                <w:rFonts w:ascii="Arial" w:eastAsia="Calibri" w:hAnsi="Arial" w:cs="Arial"/>
                <w:sz w:val="20"/>
                <w:szCs w:val="20"/>
              </w:rPr>
            </w:pPr>
            <w:r w:rsidRPr="00D638EA">
              <w:rPr>
                <w:rFonts w:ascii="Arial" w:eastAsia="Calibri" w:hAnsi="Arial" w:cs="Arial"/>
                <w:sz w:val="20"/>
                <w:szCs w:val="20"/>
              </w:rPr>
              <w:t>Double-sanded smooth</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Material Size (ASTM F2055):</w:t>
            </w:r>
            <w:r w:rsidRPr="00D638EA">
              <w:rPr>
                <w:rFonts w:ascii="Arial" w:eastAsia="Calibri" w:hAnsi="Arial" w:cs="Arial"/>
                <w:sz w:val="20"/>
                <w:szCs w:val="20"/>
              </w:rPr>
              <w:br/>
              <w:t>± 0.02 inches (± 0.5mm) is required</w:t>
            </w:r>
          </w:p>
        </w:tc>
        <w:tc>
          <w:tcPr>
            <w:tcW w:w="5688" w:type="dxa"/>
            <w:shd w:val="clear" w:color="auto" w:fill="auto"/>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~39.53 inches by ~39.53 inches (1004mm by 1004mm)</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Squareness (ASTM F2055):</w:t>
            </w:r>
            <w:r w:rsidRPr="00D638EA">
              <w:rPr>
                <w:rFonts w:ascii="Arial" w:eastAsia="Calibri" w:hAnsi="Arial" w:cs="Arial"/>
                <w:sz w:val="20"/>
                <w:szCs w:val="20"/>
              </w:rPr>
              <w:br/>
              <w:t>± 0.010 inches (± 0.254mm) is required</w:t>
            </w:r>
          </w:p>
        </w:tc>
        <w:tc>
          <w:tcPr>
            <w:tcW w:w="5688" w:type="dxa"/>
            <w:shd w:val="clear" w:color="auto" w:fill="auto"/>
          </w:tcPr>
          <w:p w:rsidR="00903547" w:rsidRPr="00D638EA" w:rsidRDefault="007C7AE0" w:rsidP="004F7012">
            <w:pPr>
              <w:spacing w:before="20" w:after="60"/>
              <w:rPr>
                <w:rFonts w:ascii="Arial" w:eastAsia="Calibri" w:hAnsi="Arial" w:cs="Arial"/>
                <w:b/>
                <w:sz w:val="20"/>
                <w:szCs w:val="20"/>
              </w:rPr>
            </w:pPr>
            <w:r w:rsidRPr="00D638EA">
              <w:rPr>
                <w:rFonts w:ascii="Arial" w:eastAsia="Calibri" w:hAnsi="Arial" w:cs="Arial"/>
                <w:sz w:val="20"/>
                <w:szCs w:val="20"/>
              </w:rPr>
              <w:t>Meets requirements</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Thickness (ASTM F386):</w:t>
            </w:r>
            <w:r w:rsidRPr="00D638EA">
              <w:rPr>
                <w:rFonts w:ascii="Arial" w:eastAsia="Calibri" w:hAnsi="Arial" w:cs="Arial"/>
                <w:sz w:val="20"/>
                <w:szCs w:val="20"/>
              </w:rPr>
              <w:br/>
              <w:t>+ 0.015/-0.005 inches (+ 0.381/- 0.127mm) is required</w:t>
            </w:r>
          </w:p>
        </w:tc>
        <w:tc>
          <w:tcPr>
            <w:tcW w:w="5688" w:type="dxa"/>
            <w:shd w:val="clear" w:color="auto" w:fill="auto"/>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~0.14 inches (3.5mm)</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Dimensional Stability (ASTM F2199):</w:t>
            </w:r>
            <w:r w:rsidRPr="00D638EA">
              <w:rPr>
                <w:rFonts w:ascii="Arial" w:eastAsia="Calibri" w:hAnsi="Arial" w:cs="Arial"/>
                <w:sz w:val="20"/>
                <w:szCs w:val="20"/>
              </w:rPr>
              <w:br/>
              <w:t>≤ 0.15% in both directions is required</w:t>
            </w:r>
          </w:p>
        </w:tc>
        <w:tc>
          <w:tcPr>
            <w:tcW w:w="5688" w:type="dxa"/>
            <w:shd w:val="clear" w:color="auto" w:fill="auto"/>
          </w:tcPr>
          <w:p w:rsidR="00903547" w:rsidRPr="00D638EA" w:rsidRDefault="007C7AE0" w:rsidP="004F7012">
            <w:pPr>
              <w:spacing w:before="20" w:after="60"/>
              <w:rPr>
                <w:rFonts w:ascii="Arial" w:eastAsia="Calibri" w:hAnsi="Arial" w:cs="Arial"/>
                <w:sz w:val="20"/>
                <w:szCs w:val="20"/>
              </w:rPr>
            </w:pPr>
            <w:r w:rsidRPr="00D638EA">
              <w:rPr>
                <w:rFonts w:ascii="Arial" w:eastAsia="Calibri" w:hAnsi="Arial" w:cs="Arial"/>
                <w:sz w:val="20"/>
                <w:szCs w:val="20"/>
              </w:rPr>
              <w:t>Meets requirements</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Flammability (E648/NFPA 253):</w:t>
            </w:r>
            <w:r w:rsidRPr="00D638EA">
              <w:rPr>
                <w:rFonts w:ascii="Arial" w:eastAsia="Calibri" w:hAnsi="Arial" w:cs="Arial"/>
                <w:sz w:val="20"/>
                <w:szCs w:val="20"/>
              </w:rPr>
              <w:br/>
              <w:t>≥ 0.45 watts/sq. cm for Class 1 is required</w:t>
            </w:r>
          </w:p>
        </w:tc>
        <w:tc>
          <w:tcPr>
            <w:tcW w:w="5688" w:type="dxa"/>
            <w:shd w:val="clear" w:color="auto" w:fill="auto"/>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NBSIR 75 950, 0.92</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Smoke Density (ASTM E662/NFPA 258):</w:t>
            </w:r>
            <w:r w:rsidRPr="00D638EA">
              <w:rPr>
                <w:rFonts w:ascii="Arial" w:eastAsia="Calibri" w:hAnsi="Arial" w:cs="Arial"/>
                <w:sz w:val="20"/>
                <w:szCs w:val="20"/>
              </w:rPr>
              <w:br/>
              <w:t>&lt; 450 is required</w:t>
            </w:r>
          </w:p>
        </w:tc>
        <w:tc>
          <w:tcPr>
            <w:tcW w:w="5688" w:type="dxa"/>
            <w:shd w:val="clear" w:color="auto" w:fill="auto"/>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 xml:space="preserve">NBS, 256 (flaming) and 138 (non-flaming) </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CAN/ULC-S102.2:</w:t>
            </w:r>
          </w:p>
        </w:tc>
        <w:tc>
          <w:tcPr>
            <w:tcW w:w="5688" w:type="dxa"/>
            <w:shd w:val="clear" w:color="auto" w:fill="auto"/>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Surface Burning, FSC1 of 70 and SD of 470, achieved</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Burn Resistance:</w:t>
            </w:r>
          </w:p>
        </w:tc>
        <w:tc>
          <w:tcPr>
            <w:tcW w:w="5688" w:type="dxa"/>
            <w:shd w:val="clear" w:color="auto" w:fill="auto"/>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Resistant to cigarette and solder burns</w:t>
            </w:r>
          </w:p>
        </w:tc>
      </w:tr>
      <w:tr w:rsidR="00A3736A" w:rsidRPr="00D638EA" w:rsidTr="00903547">
        <w:tc>
          <w:tcPr>
            <w:tcW w:w="450" w:type="dxa"/>
            <w:shd w:val="clear" w:color="auto" w:fill="auto"/>
          </w:tcPr>
          <w:p w:rsidR="00A3736A" w:rsidRPr="00D638EA" w:rsidRDefault="00A3736A"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A3736A" w:rsidRPr="00D638EA" w:rsidRDefault="00A3736A" w:rsidP="004F7012">
            <w:pPr>
              <w:spacing w:before="20" w:after="60"/>
              <w:rPr>
                <w:rFonts w:ascii="Arial" w:eastAsia="Calibri" w:hAnsi="Arial" w:cs="Arial"/>
                <w:sz w:val="20"/>
                <w:szCs w:val="20"/>
              </w:rPr>
            </w:pPr>
            <w:r w:rsidRPr="00D638EA">
              <w:rPr>
                <w:rFonts w:ascii="Arial" w:eastAsia="Calibri" w:hAnsi="Arial" w:cs="Arial"/>
                <w:sz w:val="20"/>
                <w:szCs w:val="20"/>
              </w:rPr>
              <w:t>Slip Resistance (ASTM D2047):</w:t>
            </w:r>
            <w:r w:rsidRPr="00D638EA">
              <w:rPr>
                <w:rFonts w:ascii="Arial" w:eastAsia="Calibri" w:hAnsi="Arial" w:cs="Arial"/>
                <w:sz w:val="20"/>
                <w:szCs w:val="20"/>
              </w:rPr>
              <w:br/>
              <w:t>≥ 0.5 is required</w:t>
            </w:r>
          </w:p>
        </w:tc>
        <w:tc>
          <w:tcPr>
            <w:tcW w:w="5688" w:type="dxa"/>
            <w:shd w:val="clear" w:color="auto" w:fill="auto"/>
          </w:tcPr>
          <w:p w:rsidR="00A3736A" w:rsidRPr="00D638EA" w:rsidRDefault="00A3736A" w:rsidP="004F7012">
            <w:pPr>
              <w:spacing w:before="20" w:after="60"/>
              <w:rPr>
                <w:rFonts w:ascii="Arial" w:eastAsia="Calibri" w:hAnsi="Arial" w:cs="Arial"/>
                <w:sz w:val="20"/>
                <w:szCs w:val="20"/>
              </w:rPr>
            </w:pPr>
            <w:r w:rsidRPr="00D638EA">
              <w:rPr>
                <w:rFonts w:ascii="Arial" w:eastAsia="Calibri" w:hAnsi="Arial" w:cs="Arial"/>
                <w:sz w:val="20"/>
                <w:szCs w:val="20"/>
              </w:rPr>
              <w:t>Static coefficient of friction, Neolite dry 0.99, Neolite wet 0.95 (not recommended for ramps)</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Bacteria Resistance (ASTM E2180/ASTM G21):</w:t>
            </w:r>
          </w:p>
        </w:tc>
        <w:tc>
          <w:tcPr>
            <w:tcW w:w="5688" w:type="dxa"/>
            <w:shd w:val="clear" w:color="auto" w:fill="auto"/>
          </w:tcPr>
          <w:p w:rsidR="00903547" w:rsidRPr="00D638EA" w:rsidRDefault="00683B17" w:rsidP="004F7012">
            <w:pPr>
              <w:spacing w:before="20" w:after="60"/>
              <w:rPr>
                <w:rFonts w:ascii="Arial" w:eastAsia="Calibri" w:hAnsi="Arial" w:cs="Arial"/>
                <w:sz w:val="20"/>
                <w:szCs w:val="20"/>
              </w:rPr>
            </w:pPr>
            <w:r w:rsidRPr="00D638EA">
              <w:rPr>
                <w:rFonts w:ascii="Arial" w:eastAsia="Calibri" w:hAnsi="Arial" w:cs="Arial"/>
                <w:sz w:val="20"/>
                <w:szCs w:val="20"/>
              </w:rPr>
              <w:t>R</w:t>
            </w:r>
            <w:r w:rsidR="00903547" w:rsidRPr="00D638EA">
              <w:rPr>
                <w:rFonts w:ascii="Arial" w:eastAsia="Calibri" w:hAnsi="Arial" w:cs="Arial"/>
                <w:sz w:val="20"/>
                <w:szCs w:val="20"/>
              </w:rPr>
              <w:t>esistant to bacteria, fungi, and micro-organism activity</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VOC’s:</w:t>
            </w:r>
          </w:p>
        </w:tc>
        <w:tc>
          <w:tcPr>
            <w:tcW w:w="5688" w:type="dxa"/>
            <w:shd w:val="clear" w:color="auto" w:fill="auto"/>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This flooring is GREENGUARD Gold Certified for Low VOC Emissions, Blue Angel Certified and CA 01350 compliant</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Latex Allergies (ASTM D6499):</w:t>
            </w:r>
          </w:p>
        </w:tc>
        <w:tc>
          <w:tcPr>
            <w:tcW w:w="5688" w:type="dxa"/>
            <w:shd w:val="clear" w:color="auto" w:fill="auto"/>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Inhibition Elisa, results are below detection level</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Sound Absorption (ASTM E2179/ISO 140):</w:t>
            </w:r>
          </w:p>
        </w:tc>
        <w:tc>
          <w:tcPr>
            <w:tcW w:w="5688" w:type="dxa"/>
            <w:shd w:val="clear" w:color="auto" w:fill="auto"/>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 IIC 11, ∆ Lw 11 dB (compare only ∆ values)</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Sound Generation:</w:t>
            </w:r>
          </w:p>
        </w:tc>
        <w:tc>
          <w:tcPr>
            <w:tcW w:w="5688" w:type="dxa"/>
            <w:shd w:val="clear" w:color="auto" w:fill="auto"/>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66.3 dBA, 68.5 dBC and 19.6 Sones, Independently tested</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Hardness (ASTM D2240):</w:t>
            </w:r>
            <w:r w:rsidRPr="00D638EA">
              <w:rPr>
                <w:rFonts w:ascii="Arial" w:eastAsia="Calibri" w:hAnsi="Arial" w:cs="Arial"/>
                <w:sz w:val="20"/>
                <w:szCs w:val="20"/>
              </w:rPr>
              <w:br/>
              <w:t>≥ 70 is required</w:t>
            </w:r>
          </w:p>
        </w:tc>
        <w:tc>
          <w:tcPr>
            <w:tcW w:w="5688" w:type="dxa"/>
            <w:shd w:val="clear" w:color="auto" w:fill="auto"/>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 xml:space="preserve">Shore type “A”, 82 </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Static Load (ASTM F970):</w:t>
            </w:r>
            <w:r w:rsidRPr="00D638EA">
              <w:rPr>
                <w:rFonts w:ascii="Arial" w:eastAsia="Calibri" w:hAnsi="Arial" w:cs="Arial"/>
                <w:sz w:val="20"/>
                <w:szCs w:val="20"/>
              </w:rPr>
              <w:br/>
              <w:t>≤ 0.005 inches with 250 lbs. is required</w:t>
            </w:r>
          </w:p>
        </w:tc>
        <w:tc>
          <w:tcPr>
            <w:tcW w:w="5688" w:type="dxa"/>
            <w:shd w:val="clear" w:color="auto" w:fill="auto"/>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Residual compression of 0.005</w:t>
            </w:r>
            <w:r w:rsidR="00E86341" w:rsidRPr="00D638EA">
              <w:rPr>
                <w:rFonts w:ascii="Arial" w:eastAsia="Calibri" w:hAnsi="Arial" w:cs="Arial"/>
                <w:sz w:val="20"/>
                <w:szCs w:val="20"/>
              </w:rPr>
              <w:t xml:space="preserve"> inches</w:t>
            </w:r>
            <w:r w:rsidRPr="00D638EA">
              <w:rPr>
                <w:rFonts w:ascii="Arial" w:eastAsia="Calibri" w:hAnsi="Arial" w:cs="Arial"/>
                <w:sz w:val="20"/>
                <w:szCs w:val="20"/>
              </w:rPr>
              <w:t xml:space="preserve"> with 800 lbs. </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Rolling Load Limit:</w:t>
            </w:r>
          </w:p>
        </w:tc>
        <w:tc>
          <w:tcPr>
            <w:tcW w:w="5688" w:type="dxa"/>
            <w:shd w:val="clear" w:color="auto" w:fill="auto"/>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 850 lbs. / sq. inch</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Abrasion Resistance (ASTM D3389):</w:t>
            </w:r>
            <w:r w:rsidRPr="00D638EA">
              <w:rPr>
                <w:rFonts w:ascii="Arial" w:eastAsia="Calibri" w:hAnsi="Arial" w:cs="Arial"/>
                <w:sz w:val="20"/>
                <w:szCs w:val="20"/>
              </w:rPr>
              <w:br/>
              <w:t>≤ 0.035 oz. (1.0g) is required</w:t>
            </w:r>
          </w:p>
        </w:tc>
        <w:tc>
          <w:tcPr>
            <w:tcW w:w="5688" w:type="dxa"/>
            <w:shd w:val="clear" w:color="auto" w:fill="auto"/>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 xml:space="preserve">1.1 lbs. (500g) load on H-18 wheel with 1000 cycles, 0.002 oz. (0.05g) weight loss </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b/>
                <w:sz w:val="20"/>
                <w:szCs w:val="20"/>
              </w:rPr>
            </w:pPr>
            <w:r w:rsidRPr="00D638EA">
              <w:rPr>
                <w:rFonts w:ascii="Arial" w:eastAsia="Calibri" w:hAnsi="Arial" w:cs="Arial"/>
                <w:sz w:val="20"/>
                <w:szCs w:val="20"/>
              </w:rPr>
              <w:t>Oil &amp; Grease Resistance:</w:t>
            </w:r>
          </w:p>
        </w:tc>
        <w:tc>
          <w:tcPr>
            <w:tcW w:w="5688" w:type="dxa"/>
            <w:shd w:val="clear" w:color="auto" w:fill="auto"/>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Yes</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Heat Resistance (ASTM F1514):</w:t>
            </w:r>
            <w:r w:rsidR="00EF1646" w:rsidRPr="00D638EA">
              <w:rPr>
                <w:rFonts w:ascii="Arial" w:eastAsia="Calibri" w:hAnsi="Arial" w:cs="Arial"/>
                <w:sz w:val="20"/>
                <w:szCs w:val="20"/>
              </w:rPr>
              <w:br/>
              <w:t>Avg. ∆E ≤ 8.0 is required</w:t>
            </w:r>
          </w:p>
        </w:tc>
        <w:tc>
          <w:tcPr>
            <w:tcW w:w="5688" w:type="dxa"/>
            <w:shd w:val="clear" w:color="auto" w:fill="auto"/>
          </w:tcPr>
          <w:p w:rsidR="00903547" w:rsidRPr="00D638EA" w:rsidRDefault="00EF1646" w:rsidP="004F7012">
            <w:pPr>
              <w:spacing w:before="20" w:after="60"/>
              <w:rPr>
                <w:rFonts w:ascii="Arial" w:eastAsia="Calibri" w:hAnsi="Arial" w:cs="Arial"/>
                <w:sz w:val="20"/>
                <w:szCs w:val="20"/>
              </w:rPr>
            </w:pPr>
            <w:r w:rsidRPr="00D638EA">
              <w:rPr>
                <w:rFonts w:ascii="Arial" w:eastAsia="Calibri" w:hAnsi="Arial" w:cs="Arial"/>
                <w:sz w:val="20"/>
                <w:szCs w:val="20"/>
              </w:rPr>
              <w:t>E</w:t>
            </w:r>
            <w:r w:rsidR="00903547" w:rsidRPr="00D638EA">
              <w:rPr>
                <w:rFonts w:ascii="Arial" w:eastAsia="Calibri" w:hAnsi="Arial" w:cs="Arial"/>
                <w:sz w:val="20"/>
                <w:szCs w:val="20"/>
              </w:rPr>
              <w:t>asily achieved with all batches and regular maintenance</w:t>
            </w:r>
          </w:p>
        </w:tc>
      </w:tr>
      <w:tr w:rsidR="00903547" w:rsidRPr="00D638EA" w:rsidTr="00903547">
        <w:tc>
          <w:tcPr>
            <w:tcW w:w="450" w:type="dxa"/>
            <w:shd w:val="clear" w:color="auto" w:fill="auto"/>
          </w:tcPr>
          <w:p w:rsidR="00903547" w:rsidRPr="00D638EA" w:rsidRDefault="00903547"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Static Generation (AATCC 134):</w:t>
            </w:r>
          </w:p>
        </w:tc>
        <w:tc>
          <w:tcPr>
            <w:tcW w:w="5688" w:type="dxa"/>
            <w:shd w:val="clear" w:color="auto" w:fill="auto"/>
          </w:tcPr>
          <w:p w:rsidR="00903547" w:rsidRPr="00D638EA" w:rsidRDefault="00903547" w:rsidP="004F7012">
            <w:pPr>
              <w:spacing w:before="20" w:after="60"/>
              <w:rPr>
                <w:rFonts w:ascii="Arial" w:eastAsia="Calibri" w:hAnsi="Arial" w:cs="Arial"/>
                <w:sz w:val="20"/>
                <w:szCs w:val="20"/>
              </w:rPr>
            </w:pPr>
            <w:r w:rsidRPr="00D638EA">
              <w:rPr>
                <w:rFonts w:ascii="Arial" w:eastAsia="Calibri" w:hAnsi="Arial" w:cs="Arial"/>
                <w:sz w:val="20"/>
                <w:szCs w:val="20"/>
              </w:rPr>
              <w:t>&lt; 2000 Volts at 20% RH</w:t>
            </w:r>
          </w:p>
        </w:tc>
      </w:tr>
      <w:tr w:rsidR="00A3736A" w:rsidRPr="00D638EA" w:rsidTr="00903547">
        <w:tc>
          <w:tcPr>
            <w:tcW w:w="450" w:type="dxa"/>
            <w:shd w:val="clear" w:color="auto" w:fill="auto"/>
          </w:tcPr>
          <w:p w:rsidR="00A3736A" w:rsidRPr="00D638EA" w:rsidRDefault="00A3736A"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A3736A" w:rsidRPr="00D638EA" w:rsidRDefault="00A3736A" w:rsidP="004F7012">
            <w:pPr>
              <w:spacing w:before="20" w:after="60"/>
              <w:rPr>
                <w:rFonts w:ascii="Arial" w:eastAsia="Calibri" w:hAnsi="Arial" w:cs="Arial"/>
                <w:sz w:val="20"/>
                <w:szCs w:val="20"/>
              </w:rPr>
            </w:pPr>
            <w:r w:rsidRPr="00D638EA">
              <w:rPr>
                <w:rFonts w:ascii="Arial" w:eastAsia="Calibri" w:hAnsi="Arial" w:cs="Arial"/>
                <w:sz w:val="20"/>
                <w:szCs w:val="20"/>
              </w:rPr>
              <w:t>Thermal Transmission (ASTM C518):</w:t>
            </w:r>
          </w:p>
        </w:tc>
        <w:tc>
          <w:tcPr>
            <w:tcW w:w="5688" w:type="dxa"/>
            <w:shd w:val="clear" w:color="auto" w:fill="auto"/>
          </w:tcPr>
          <w:p w:rsidR="00A3736A" w:rsidRPr="00D638EA" w:rsidRDefault="00A3736A" w:rsidP="004F7012">
            <w:pPr>
              <w:spacing w:before="20" w:after="60"/>
              <w:rPr>
                <w:rFonts w:ascii="Arial" w:eastAsia="Calibri" w:hAnsi="Arial" w:cs="Arial"/>
                <w:sz w:val="20"/>
                <w:szCs w:val="20"/>
              </w:rPr>
            </w:pPr>
            <w:r w:rsidRPr="00D638EA">
              <w:rPr>
                <w:rFonts w:ascii="Arial" w:hAnsi="Arial" w:cs="Arial"/>
                <w:sz w:val="20"/>
                <w:szCs w:val="20"/>
              </w:rPr>
              <w:t>R-value of -0.90</w:t>
            </w:r>
          </w:p>
        </w:tc>
      </w:tr>
      <w:tr w:rsidR="00A3736A" w:rsidRPr="00D638EA" w:rsidTr="00903547">
        <w:tc>
          <w:tcPr>
            <w:tcW w:w="450" w:type="dxa"/>
            <w:shd w:val="clear" w:color="auto" w:fill="auto"/>
          </w:tcPr>
          <w:p w:rsidR="00A3736A" w:rsidRPr="00D638EA" w:rsidRDefault="00A3736A"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A3736A" w:rsidRPr="00D638EA" w:rsidRDefault="00A3736A" w:rsidP="004F7012">
            <w:pPr>
              <w:spacing w:before="20" w:after="60"/>
              <w:rPr>
                <w:rFonts w:ascii="Arial" w:eastAsia="Calibri" w:hAnsi="Arial" w:cs="Arial"/>
                <w:sz w:val="20"/>
                <w:szCs w:val="20"/>
              </w:rPr>
            </w:pPr>
            <w:r w:rsidRPr="00D638EA">
              <w:rPr>
                <w:rFonts w:ascii="Arial" w:eastAsia="Calibri" w:hAnsi="Arial" w:cs="Arial"/>
                <w:sz w:val="20"/>
                <w:szCs w:val="20"/>
              </w:rPr>
              <w:t>Cleaning:</w:t>
            </w:r>
          </w:p>
        </w:tc>
        <w:tc>
          <w:tcPr>
            <w:tcW w:w="5688" w:type="dxa"/>
            <w:shd w:val="clear" w:color="auto" w:fill="auto"/>
          </w:tcPr>
          <w:p w:rsidR="00A3736A" w:rsidRPr="00D638EA" w:rsidRDefault="00A3736A" w:rsidP="004F7012">
            <w:pPr>
              <w:spacing w:before="20" w:after="60"/>
              <w:rPr>
                <w:rFonts w:ascii="Arial" w:eastAsia="Calibri" w:hAnsi="Arial" w:cs="Arial"/>
                <w:sz w:val="20"/>
                <w:szCs w:val="20"/>
              </w:rPr>
            </w:pPr>
            <w:r w:rsidRPr="00D638EA">
              <w:rPr>
                <w:rFonts w:ascii="Arial" w:eastAsia="Calibri" w:hAnsi="Arial" w:cs="Arial"/>
                <w:sz w:val="20"/>
                <w:szCs w:val="20"/>
              </w:rPr>
              <w:t xml:space="preserve">Cleaned and maintained effectively using water, </w:t>
            </w:r>
            <w:r w:rsidR="00153519">
              <w:rPr>
                <w:rFonts w:ascii="Arial" w:eastAsia="Calibri" w:hAnsi="Arial" w:cs="Arial"/>
                <w:sz w:val="20"/>
                <w:szCs w:val="20"/>
              </w:rPr>
              <w:t>nora</w:t>
            </w:r>
            <w:r w:rsidR="00153519" w:rsidRPr="00153519">
              <w:rPr>
                <w:rFonts w:ascii="Arial" w:eastAsia="Calibri" w:hAnsi="Arial" w:cs="Arial"/>
                <w:sz w:val="20"/>
                <w:szCs w:val="20"/>
                <w:vertAlign w:val="superscript"/>
              </w:rPr>
              <w:t>®</w:t>
            </w:r>
            <w:r w:rsidR="00153519">
              <w:rPr>
                <w:rFonts w:ascii="Arial" w:eastAsia="Calibri" w:hAnsi="Arial" w:cs="Arial"/>
                <w:sz w:val="20"/>
                <w:szCs w:val="20"/>
              </w:rPr>
              <w:t xml:space="preserve"> clea</w:t>
            </w:r>
            <w:r w:rsidR="00153519">
              <w:rPr>
                <w:rFonts w:ascii="Arial" w:eastAsia="Calibri" w:hAnsi="Arial" w:cs="Arial"/>
                <w:sz w:val="20"/>
                <w:szCs w:val="20"/>
              </w:rPr>
              <w:t>n</w:t>
            </w:r>
            <w:r w:rsidR="00153519">
              <w:rPr>
                <w:rFonts w:ascii="Arial" w:eastAsia="Calibri" w:hAnsi="Arial" w:cs="Arial"/>
                <w:sz w:val="20"/>
                <w:szCs w:val="20"/>
              </w:rPr>
              <w:t xml:space="preserve">ing pads </w:t>
            </w:r>
            <w:r w:rsidRPr="00D638EA">
              <w:rPr>
                <w:rFonts w:ascii="Arial" w:eastAsia="Calibri" w:hAnsi="Arial" w:cs="Arial"/>
                <w:sz w:val="20"/>
                <w:szCs w:val="20"/>
              </w:rPr>
              <w:t>and a suitable cleaning machine, without the use of any factory and/or field-applied coatings. Also without using any chemicals that may be hazardous or containing any ter</w:t>
            </w:r>
            <w:r w:rsidRPr="00D638EA">
              <w:rPr>
                <w:rFonts w:ascii="Arial" w:eastAsia="Calibri" w:hAnsi="Arial" w:cs="Arial"/>
                <w:sz w:val="20"/>
                <w:szCs w:val="20"/>
              </w:rPr>
              <w:t>a</w:t>
            </w:r>
            <w:r w:rsidRPr="00D638EA">
              <w:rPr>
                <w:rFonts w:ascii="Arial" w:eastAsia="Calibri" w:hAnsi="Arial" w:cs="Arial"/>
                <w:sz w:val="20"/>
                <w:szCs w:val="20"/>
              </w:rPr>
              <w:t>togenic, mutagenic or any other ingredients known to be ca</w:t>
            </w:r>
            <w:r w:rsidRPr="00D638EA">
              <w:rPr>
                <w:rFonts w:ascii="Arial" w:eastAsia="Calibri" w:hAnsi="Arial" w:cs="Arial"/>
                <w:sz w:val="20"/>
                <w:szCs w:val="20"/>
              </w:rPr>
              <w:t>r</w:t>
            </w:r>
            <w:r w:rsidRPr="00D638EA">
              <w:rPr>
                <w:rFonts w:ascii="Arial" w:eastAsia="Calibri" w:hAnsi="Arial" w:cs="Arial"/>
                <w:sz w:val="20"/>
                <w:szCs w:val="20"/>
              </w:rPr>
              <w:t>cinogenic.</w:t>
            </w:r>
          </w:p>
        </w:tc>
      </w:tr>
      <w:tr w:rsidR="00A3736A" w:rsidRPr="00D638EA" w:rsidTr="00903547">
        <w:tc>
          <w:tcPr>
            <w:tcW w:w="450" w:type="dxa"/>
            <w:shd w:val="clear" w:color="auto" w:fill="auto"/>
          </w:tcPr>
          <w:p w:rsidR="00A3736A" w:rsidRPr="00D638EA" w:rsidRDefault="00A3736A"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A3736A" w:rsidRPr="00D638EA" w:rsidRDefault="00A3736A" w:rsidP="004F7012">
            <w:pPr>
              <w:spacing w:before="20" w:after="60"/>
              <w:rPr>
                <w:rFonts w:ascii="Arial" w:eastAsia="Calibri" w:hAnsi="Arial" w:cs="Arial"/>
                <w:sz w:val="20"/>
                <w:szCs w:val="20"/>
              </w:rPr>
            </w:pPr>
            <w:r w:rsidRPr="00D638EA">
              <w:rPr>
                <w:rFonts w:ascii="Arial" w:eastAsia="Calibri" w:hAnsi="Arial" w:cs="Arial"/>
                <w:sz w:val="20"/>
                <w:szCs w:val="20"/>
              </w:rPr>
              <w:t>Shine:</w:t>
            </w:r>
          </w:p>
        </w:tc>
        <w:tc>
          <w:tcPr>
            <w:tcW w:w="5688" w:type="dxa"/>
            <w:shd w:val="clear" w:color="auto" w:fill="auto"/>
          </w:tcPr>
          <w:p w:rsidR="00A3736A" w:rsidRPr="00D638EA" w:rsidRDefault="00A3736A" w:rsidP="004F7012">
            <w:pPr>
              <w:spacing w:before="20" w:after="60"/>
              <w:rPr>
                <w:rFonts w:ascii="Arial" w:eastAsia="Calibri" w:hAnsi="Arial" w:cs="Arial"/>
                <w:sz w:val="20"/>
                <w:szCs w:val="20"/>
              </w:rPr>
            </w:pPr>
            <w:r w:rsidRPr="00D638EA">
              <w:rPr>
                <w:rFonts w:ascii="Arial" w:eastAsia="Calibri" w:hAnsi="Arial" w:cs="Arial"/>
                <w:sz w:val="20"/>
                <w:szCs w:val="20"/>
              </w:rPr>
              <w:t>Higher shine achieved by buffing without any artificial topical applied coatings</w:t>
            </w:r>
          </w:p>
        </w:tc>
      </w:tr>
      <w:tr w:rsidR="00A3736A" w:rsidRPr="00D638EA" w:rsidTr="00903547">
        <w:tc>
          <w:tcPr>
            <w:tcW w:w="450" w:type="dxa"/>
            <w:shd w:val="clear" w:color="auto" w:fill="auto"/>
          </w:tcPr>
          <w:p w:rsidR="00A3736A" w:rsidRPr="00D638EA" w:rsidRDefault="00A3736A"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A3736A" w:rsidRPr="00D638EA" w:rsidRDefault="00A3736A" w:rsidP="004F7012">
            <w:pPr>
              <w:spacing w:before="20" w:after="60"/>
              <w:rPr>
                <w:rFonts w:ascii="Arial" w:eastAsia="Calibri" w:hAnsi="Arial" w:cs="Arial"/>
                <w:sz w:val="20"/>
                <w:szCs w:val="20"/>
              </w:rPr>
            </w:pPr>
            <w:r w:rsidRPr="00D638EA">
              <w:rPr>
                <w:rFonts w:ascii="Arial" w:eastAsia="Calibri" w:hAnsi="Arial" w:cs="Arial"/>
                <w:sz w:val="20"/>
                <w:szCs w:val="20"/>
              </w:rPr>
              <w:t>Stain Removal:</w:t>
            </w:r>
          </w:p>
        </w:tc>
        <w:tc>
          <w:tcPr>
            <w:tcW w:w="5688" w:type="dxa"/>
            <w:shd w:val="clear" w:color="auto" w:fill="auto"/>
          </w:tcPr>
          <w:p w:rsidR="00A3736A" w:rsidRPr="00D638EA" w:rsidRDefault="00A3736A" w:rsidP="004F7012">
            <w:pPr>
              <w:spacing w:before="20" w:after="60"/>
              <w:rPr>
                <w:rFonts w:ascii="Arial" w:eastAsia="Calibri" w:hAnsi="Arial" w:cs="Arial"/>
                <w:sz w:val="20"/>
                <w:szCs w:val="20"/>
              </w:rPr>
            </w:pPr>
            <w:r w:rsidRPr="00D638EA">
              <w:rPr>
                <w:rFonts w:ascii="Arial" w:eastAsia="Calibri" w:hAnsi="Arial" w:cs="Arial"/>
                <w:sz w:val="20"/>
                <w:szCs w:val="20"/>
              </w:rPr>
              <w:t>Samples of the product must be provided for stain removal testing by the owner. Sample size should be ~1m</w:t>
            </w:r>
            <w:r w:rsidRPr="00D638EA">
              <w:rPr>
                <w:rFonts w:ascii="Arial" w:eastAsia="Calibri" w:hAnsi="Arial" w:cs="Arial"/>
                <w:sz w:val="20"/>
                <w:szCs w:val="20"/>
                <w:vertAlign w:val="superscript"/>
              </w:rPr>
              <w:t>2</w:t>
            </w:r>
            <w:r w:rsidRPr="00D638EA">
              <w:rPr>
                <w:rFonts w:ascii="Arial" w:eastAsia="Calibri" w:hAnsi="Arial" w:cs="Arial"/>
                <w:sz w:val="20"/>
                <w:szCs w:val="20"/>
              </w:rPr>
              <w:t>, pre-</w:t>
            </w:r>
            <w:r w:rsidRPr="00D638EA">
              <w:rPr>
                <w:rFonts w:ascii="Arial" w:eastAsia="Calibri" w:hAnsi="Arial" w:cs="Arial"/>
                <w:sz w:val="20"/>
                <w:szCs w:val="20"/>
              </w:rPr>
              <w:lastRenderedPageBreak/>
              <w:t>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 based hand sanitizer. Duration of test period must be no less than one week. Removal of chemicals must be in a</w:t>
            </w:r>
            <w:r w:rsidRPr="00D638EA">
              <w:rPr>
                <w:rFonts w:ascii="Arial" w:eastAsia="Calibri" w:hAnsi="Arial" w:cs="Arial"/>
                <w:sz w:val="20"/>
                <w:szCs w:val="20"/>
              </w:rPr>
              <w:t>c</w:t>
            </w:r>
            <w:r w:rsidRPr="00D638EA">
              <w:rPr>
                <w:rFonts w:ascii="Arial" w:eastAsia="Calibri" w:hAnsi="Arial" w:cs="Arial"/>
                <w:sz w:val="20"/>
                <w:szCs w:val="20"/>
              </w:rPr>
              <w:t>cordance with manufacturers published cleaning and mai</w:t>
            </w:r>
            <w:r w:rsidRPr="00D638EA">
              <w:rPr>
                <w:rFonts w:ascii="Arial" w:eastAsia="Calibri" w:hAnsi="Arial" w:cs="Arial"/>
                <w:sz w:val="20"/>
                <w:szCs w:val="20"/>
              </w:rPr>
              <w:t>n</w:t>
            </w:r>
            <w:r w:rsidRPr="00D638EA">
              <w:rPr>
                <w:rFonts w:ascii="Arial" w:eastAsia="Calibri" w:hAnsi="Arial" w:cs="Arial"/>
                <w:sz w:val="20"/>
                <w:szCs w:val="20"/>
              </w:rPr>
              <w:t>tenance recommendations.</w:t>
            </w:r>
          </w:p>
        </w:tc>
      </w:tr>
      <w:tr w:rsidR="00A3736A" w:rsidRPr="00D638EA" w:rsidTr="00903547">
        <w:tc>
          <w:tcPr>
            <w:tcW w:w="450" w:type="dxa"/>
            <w:shd w:val="clear" w:color="auto" w:fill="auto"/>
          </w:tcPr>
          <w:p w:rsidR="00A3736A" w:rsidRPr="00D638EA" w:rsidRDefault="00A3736A" w:rsidP="004F7012">
            <w:pPr>
              <w:pStyle w:val="ListParagraph"/>
              <w:numPr>
                <w:ilvl w:val="0"/>
                <w:numId w:val="5"/>
              </w:numPr>
              <w:spacing w:before="20" w:after="60"/>
              <w:contextualSpacing w:val="0"/>
              <w:rPr>
                <w:rFonts w:ascii="Arial" w:eastAsia="Calibri" w:hAnsi="Arial" w:cs="Arial"/>
                <w:sz w:val="20"/>
                <w:szCs w:val="20"/>
              </w:rPr>
            </w:pPr>
          </w:p>
        </w:tc>
        <w:tc>
          <w:tcPr>
            <w:tcW w:w="4050" w:type="dxa"/>
          </w:tcPr>
          <w:p w:rsidR="00A3736A" w:rsidRPr="00D638EA" w:rsidRDefault="00A3736A" w:rsidP="004F7012">
            <w:pPr>
              <w:spacing w:before="20" w:after="60"/>
              <w:rPr>
                <w:rFonts w:ascii="Arial" w:eastAsia="Calibri" w:hAnsi="Arial" w:cs="Arial"/>
                <w:sz w:val="20"/>
                <w:szCs w:val="20"/>
              </w:rPr>
            </w:pPr>
            <w:r w:rsidRPr="00D638EA">
              <w:rPr>
                <w:rFonts w:ascii="Arial" w:eastAsia="Calibri" w:hAnsi="Arial" w:cs="Arial"/>
                <w:sz w:val="20"/>
                <w:szCs w:val="20"/>
              </w:rPr>
              <w:t>Substrate Preparation:</w:t>
            </w:r>
          </w:p>
        </w:tc>
        <w:tc>
          <w:tcPr>
            <w:tcW w:w="5688" w:type="dxa"/>
            <w:shd w:val="clear" w:color="auto" w:fill="auto"/>
          </w:tcPr>
          <w:p w:rsidR="00A3736A" w:rsidRPr="00D638EA" w:rsidRDefault="007839C7" w:rsidP="004F7012">
            <w:pPr>
              <w:spacing w:before="20" w:after="60"/>
              <w:rPr>
                <w:rFonts w:ascii="Arial" w:eastAsia="Calibri" w:hAnsi="Arial" w:cs="Arial"/>
                <w:sz w:val="20"/>
                <w:szCs w:val="20"/>
              </w:rPr>
            </w:pPr>
            <w:r w:rsidRPr="00D638EA">
              <w:rPr>
                <w:rFonts w:ascii="Arial" w:eastAsia="Calibri" w:hAnsi="Arial" w:cs="Arial"/>
                <w:sz w:val="20"/>
                <w:szCs w:val="20"/>
              </w:rPr>
              <w:t>Per ASTM F710 and the nora</w:t>
            </w:r>
            <w:r w:rsidRPr="00D638EA">
              <w:rPr>
                <w:rFonts w:ascii="Arial" w:eastAsia="Calibri" w:hAnsi="Arial" w:cs="Arial"/>
                <w:sz w:val="20"/>
                <w:szCs w:val="20"/>
                <w:vertAlign w:val="superscript"/>
              </w:rPr>
              <w:t>®</w:t>
            </w:r>
            <w:r w:rsidRPr="00D638EA">
              <w:rPr>
                <w:rFonts w:ascii="Arial" w:eastAsia="Calibri" w:hAnsi="Arial" w:cs="Arial"/>
                <w:sz w:val="20"/>
                <w:szCs w:val="20"/>
              </w:rPr>
              <w:t xml:space="preserve"> Installation Guide</w:t>
            </w:r>
          </w:p>
        </w:tc>
      </w:tr>
    </w:tbl>
    <w:p w:rsidR="003939C2" w:rsidRPr="00D638EA" w:rsidRDefault="002C56F2" w:rsidP="00CC696D">
      <w:pPr>
        <w:pStyle w:val="PRT"/>
        <w:rPr>
          <w:rFonts w:ascii="Arial" w:hAnsi="Arial" w:cs="Arial"/>
          <w:sz w:val="20"/>
          <w:szCs w:val="20"/>
        </w:rPr>
      </w:pPr>
      <w:r>
        <w:rPr>
          <w:rFonts w:ascii="Arial" w:hAnsi="Arial" w:cs="Arial"/>
          <w:sz w:val="20"/>
          <w:szCs w:val="20"/>
        </w:rPr>
        <w:t>E</w:t>
      </w:r>
      <w:r w:rsidR="003939C2" w:rsidRPr="00D638EA">
        <w:rPr>
          <w:rFonts w:ascii="Arial" w:hAnsi="Arial" w:cs="Arial"/>
          <w:sz w:val="20"/>
          <w:szCs w:val="20"/>
        </w:rPr>
        <w:t>XECUTION</w:t>
      </w:r>
    </w:p>
    <w:p w:rsidR="003939C2" w:rsidRPr="00D638EA" w:rsidRDefault="003939C2" w:rsidP="004B7655">
      <w:pPr>
        <w:pStyle w:val="ART"/>
        <w:tabs>
          <w:tab w:val="clear" w:pos="864"/>
          <w:tab w:val="left" w:pos="540"/>
        </w:tabs>
        <w:rPr>
          <w:rFonts w:ascii="Arial" w:hAnsi="Arial" w:cs="Arial"/>
          <w:sz w:val="20"/>
          <w:szCs w:val="20"/>
        </w:rPr>
      </w:pPr>
      <w:r w:rsidRPr="00D638EA">
        <w:rPr>
          <w:rFonts w:ascii="Arial" w:hAnsi="Arial" w:cs="Arial"/>
          <w:sz w:val="20"/>
          <w:szCs w:val="20"/>
        </w:rPr>
        <w:t>GENERAL CONTRACTOR RESPONSIBILITIES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Supply a safe, climate controlled building and subfloor as detailed in the nora Installation Guide (available at www.nora.com/us).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 xml:space="preserve">A </w:t>
      </w:r>
      <w:r w:rsidR="00E37734" w:rsidRPr="00D638EA">
        <w:rPr>
          <w:rFonts w:ascii="Arial" w:hAnsi="Arial" w:cs="Arial"/>
          <w:sz w:val="20"/>
          <w:szCs w:val="20"/>
        </w:rPr>
        <w:t>subfloor that meets the requirements of ASTM F710 Standard Practice for Preparing Concrete Floors to Receive Resilient Flooring is required, or as detailed in the nora Installation Guide or nora</w:t>
      </w:r>
      <w:r w:rsidR="00402D6D" w:rsidRPr="00D638EA">
        <w:rPr>
          <w:rFonts w:ascii="Arial" w:hAnsi="Arial" w:cs="Arial"/>
          <w:sz w:val="20"/>
          <w:szCs w:val="20"/>
          <w:vertAlign w:val="superscript"/>
        </w:rPr>
        <w:t>®</w:t>
      </w:r>
      <w:r w:rsidR="00E37734" w:rsidRPr="00D638EA">
        <w:rPr>
          <w:rFonts w:ascii="Arial" w:hAnsi="Arial" w:cs="Arial"/>
          <w:sz w:val="20"/>
          <w:szCs w:val="20"/>
        </w:rPr>
        <w:t xml:space="preserve"> nTx Installation Guide</w:t>
      </w:r>
      <w:r w:rsidR="00213241" w:rsidRPr="00D638EA">
        <w:rPr>
          <w:rFonts w:ascii="Arial" w:hAnsi="Arial" w:cs="Arial"/>
          <w:sz w:val="20"/>
          <w:szCs w:val="20"/>
        </w:rPr>
        <w:t xml:space="preserve"> as appropriate</w:t>
      </w:r>
      <w:r w:rsidR="00E37734" w:rsidRPr="00D638EA">
        <w:rPr>
          <w:rFonts w:ascii="Arial" w:hAnsi="Arial" w:cs="Arial"/>
          <w:sz w:val="20"/>
          <w:szCs w:val="20"/>
        </w:rPr>
        <w:t>.</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 secure storage area that is maintained permanently or temporarily at ambient service temperature and humidity (except walk in freezers or similar), or 68°F ± 5° F and 50% ± 10% relative humidity, for at least 48</w:t>
      </w:r>
      <w:r w:rsidR="00B808AE" w:rsidRPr="00D638EA">
        <w:rPr>
          <w:rFonts w:ascii="Arial" w:hAnsi="Arial" w:cs="Arial"/>
          <w:sz w:val="20"/>
          <w:szCs w:val="20"/>
        </w:rPr>
        <w:t>-</w:t>
      </w:r>
      <w:r w:rsidRPr="00D638EA">
        <w:rPr>
          <w:rFonts w:ascii="Arial" w:hAnsi="Arial" w:cs="Arial"/>
          <w:sz w:val="20"/>
          <w:szCs w:val="20"/>
        </w:rPr>
        <w:t>hours prior to and during the application of the flooring, so the flooring contractor can acclimate the flooring materials is required.</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An installation area that is weather tight and maintained either permanently or temporarily at ambient service temperature and humidity (except walk in freezers or similar), or 68°F ± 5° F and 50% ± 10% rel</w:t>
      </w:r>
      <w:r w:rsidR="00B808AE" w:rsidRPr="00D638EA">
        <w:rPr>
          <w:rFonts w:ascii="Arial" w:hAnsi="Arial" w:cs="Arial"/>
          <w:sz w:val="20"/>
          <w:szCs w:val="20"/>
        </w:rPr>
        <w:t>ative humidity, for at least 48-</w:t>
      </w:r>
      <w:r w:rsidRPr="00D638EA">
        <w:rPr>
          <w:rFonts w:ascii="Arial" w:hAnsi="Arial" w:cs="Arial"/>
          <w:sz w:val="20"/>
          <w:szCs w:val="20"/>
        </w:rPr>
        <w:t>hours prior to, during and 72</w:t>
      </w:r>
      <w:r w:rsidR="00B808AE" w:rsidRPr="00D638EA">
        <w:rPr>
          <w:rFonts w:ascii="Arial" w:hAnsi="Arial" w:cs="Arial"/>
          <w:sz w:val="20"/>
          <w:szCs w:val="20"/>
        </w:rPr>
        <w:t>-</w:t>
      </w:r>
      <w:r w:rsidRPr="00D638EA">
        <w:rPr>
          <w:rFonts w:ascii="Arial" w:hAnsi="Arial" w:cs="Arial"/>
          <w:sz w:val="20"/>
          <w:szCs w:val="20"/>
        </w:rPr>
        <w:t>hours after the application of the flooring is required.</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Areas with direct prolonged exposure to sunlight should be protected with the use of Low E glass doors and windows or facades.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Areas of the flooring that are subject to direct sunlight through doors or windows should have them covered using blinds, curtains, cardboard or similar for the time of the installation and 72</w:t>
      </w:r>
      <w:r w:rsidR="00B808AE" w:rsidRPr="00D638EA">
        <w:rPr>
          <w:rFonts w:ascii="Arial" w:hAnsi="Arial" w:cs="Arial"/>
          <w:sz w:val="20"/>
          <w:szCs w:val="20"/>
        </w:rPr>
        <w:t>-</w:t>
      </w:r>
      <w:r w:rsidRPr="00D638EA">
        <w:rPr>
          <w:rFonts w:ascii="Arial" w:hAnsi="Arial" w:cs="Arial"/>
          <w:sz w:val="20"/>
          <w:szCs w:val="20"/>
        </w:rPr>
        <w:t>hours after the installation to allow the adhesive to cure. Note: These areas should be installed using wet adhesives only.</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Prevent all traffic for a minimum of 12</w:t>
      </w:r>
      <w:r w:rsidR="00B808AE" w:rsidRPr="00D638EA">
        <w:rPr>
          <w:rFonts w:ascii="Arial" w:hAnsi="Arial" w:cs="Arial"/>
          <w:sz w:val="20"/>
          <w:szCs w:val="20"/>
        </w:rPr>
        <w:t>-</w:t>
      </w:r>
      <w:r w:rsidRPr="00D638EA">
        <w:rPr>
          <w:rFonts w:ascii="Arial" w:hAnsi="Arial" w:cs="Arial"/>
          <w:sz w:val="20"/>
          <w:szCs w:val="20"/>
        </w:rPr>
        <w:t>hours and rolling loads for 72</w:t>
      </w:r>
      <w:r w:rsidR="00B808AE" w:rsidRPr="00D638EA">
        <w:rPr>
          <w:rFonts w:ascii="Arial" w:hAnsi="Arial" w:cs="Arial"/>
          <w:sz w:val="20"/>
          <w:szCs w:val="20"/>
        </w:rPr>
        <w:t>-</w:t>
      </w:r>
      <w:r w:rsidRPr="00D638EA">
        <w:rPr>
          <w:rFonts w:ascii="Arial" w:hAnsi="Arial" w:cs="Arial"/>
          <w:sz w:val="20"/>
          <w:szCs w:val="20"/>
        </w:rPr>
        <w:t>hours to allow the adhesive to cure. If required, after 12</w:t>
      </w:r>
      <w:r w:rsidR="00B808AE" w:rsidRPr="00D638EA">
        <w:rPr>
          <w:rFonts w:ascii="Arial" w:hAnsi="Arial" w:cs="Arial"/>
          <w:sz w:val="20"/>
          <w:szCs w:val="20"/>
        </w:rPr>
        <w:t>-</w:t>
      </w:r>
      <w:r w:rsidRPr="00D638EA">
        <w:rPr>
          <w:rFonts w:ascii="Arial" w:hAnsi="Arial" w:cs="Arial"/>
          <w:sz w:val="20"/>
          <w:szCs w:val="20"/>
        </w:rPr>
        <w:t>hours protect the flooring from damage during construction operations using Masonite, plywood or a similar product, ensuring first that the flooring surface is free of all debris. Lay panels so that the edges form a butt joint and tape the joint to prevent both movement and debris entrapment underneath them. Inspect immediately before covering and after removal for final acceptance.</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Have the flo</w:t>
      </w:r>
      <w:r w:rsidR="00B808AE" w:rsidRPr="00D638EA">
        <w:rPr>
          <w:rFonts w:ascii="Arial" w:hAnsi="Arial" w:cs="Arial"/>
          <w:sz w:val="20"/>
          <w:szCs w:val="20"/>
        </w:rPr>
        <w:t>oring cleaned no sooner than 72-</w:t>
      </w:r>
      <w:r w:rsidRPr="00D638EA">
        <w:rPr>
          <w:rFonts w:ascii="Arial" w:hAnsi="Arial" w:cs="Arial"/>
          <w:sz w:val="20"/>
          <w:szCs w:val="20"/>
        </w:rPr>
        <w:t>hours (unless given written permission from the nora</w:t>
      </w:r>
      <w:r w:rsidR="00402D6D" w:rsidRPr="00D638EA">
        <w:rPr>
          <w:rFonts w:ascii="Arial" w:hAnsi="Arial" w:cs="Arial"/>
          <w:sz w:val="20"/>
          <w:szCs w:val="20"/>
          <w:vertAlign w:val="superscript"/>
        </w:rPr>
        <w:t>®</w:t>
      </w:r>
      <w:r w:rsidRPr="00D638EA">
        <w:rPr>
          <w:rFonts w:ascii="Arial" w:hAnsi="Arial" w:cs="Arial"/>
          <w:sz w:val="20"/>
          <w:szCs w:val="20"/>
        </w:rPr>
        <w:t xml:space="preserve"> Technical Department) after the installation using either the nora pro clean</w:t>
      </w:r>
      <w:r w:rsidRPr="00D638EA">
        <w:rPr>
          <w:rFonts w:ascii="Arial" w:hAnsi="Arial" w:cs="Arial"/>
          <w:sz w:val="20"/>
          <w:szCs w:val="20"/>
          <w:vertAlign w:val="superscript"/>
        </w:rPr>
        <w:t>®</w:t>
      </w:r>
      <w:r w:rsidRPr="00D638EA">
        <w:rPr>
          <w:rFonts w:ascii="Arial" w:hAnsi="Arial" w:cs="Arial"/>
          <w:sz w:val="20"/>
          <w:szCs w:val="20"/>
        </w:rPr>
        <w:t xml:space="preserve"> system or a standard method as detailed in the appropriate nora</w:t>
      </w:r>
      <w:r w:rsidRPr="00D638EA">
        <w:rPr>
          <w:rFonts w:ascii="Arial" w:hAnsi="Arial" w:cs="Arial"/>
          <w:sz w:val="20"/>
          <w:szCs w:val="20"/>
          <w:vertAlign w:val="superscript"/>
        </w:rPr>
        <w:t>®</w:t>
      </w:r>
      <w:r w:rsidRPr="00D638EA">
        <w:rPr>
          <w:rFonts w:ascii="Arial" w:hAnsi="Arial" w:cs="Arial"/>
          <w:sz w:val="20"/>
          <w:szCs w:val="20"/>
        </w:rPr>
        <w:t xml:space="preserve"> Maintenance Guide.</w:t>
      </w:r>
    </w:p>
    <w:p w:rsidR="003939C2" w:rsidRPr="00D638EA" w:rsidRDefault="003939C2" w:rsidP="004B7655">
      <w:pPr>
        <w:pStyle w:val="ART"/>
        <w:tabs>
          <w:tab w:val="clear" w:pos="864"/>
          <w:tab w:val="left" w:pos="540"/>
        </w:tabs>
        <w:rPr>
          <w:rFonts w:ascii="Arial" w:hAnsi="Arial" w:cs="Arial"/>
          <w:sz w:val="20"/>
          <w:szCs w:val="20"/>
        </w:rPr>
      </w:pPr>
      <w:r w:rsidRPr="00D638EA">
        <w:rPr>
          <w:rFonts w:ascii="Arial" w:hAnsi="Arial" w:cs="Arial"/>
          <w:sz w:val="20"/>
          <w:szCs w:val="20"/>
        </w:rPr>
        <w:lastRenderedPageBreak/>
        <w:t>FLOORING CONTRACTOR RESPONSIBILITIES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Provide trained installers that have at least one of the following:</w:t>
      </w:r>
    </w:p>
    <w:p w:rsidR="003939C2" w:rsidRPr="00D638EA" w:rsidRDefault="003939C2" w:rsidP="00531745">
      <w:pPr>
        <w:pStyle w:val="PR2"/>
        <w:tabs>
          <w:tab w:val="clear" w:pos="576"/>
        </w:tabs>
        <w:spacing w:before="20"/>
        <w:contextualSpacing w:val="0"/>
        <w:rPr>
          <w:rFonts w:ascii="Arial" w:hAnsi="Arial" w:cs="Arial"/>
          <w:sz w:val="20"/>
          <w:szCs w:val="20"/>
        </w:rPr>
      </w:pPr>
      <w:r w:rsidRPr="00D638EA">
        <w:rPr>
          <w:rFonts w:ascii="Arial" w:hAnsi="Arial" w:cs="Arial"/>
          <w:sz w:val="20"/>
          <w:szCs w:val="20"/>
        </w:rPr>
        <w:t>Approved by nora systems, Inc. for all of the requirements of the project or INSTALL (International Standards &amp; Training Alliance) certified for the requirements of the project.</w:t>
      </w:r>
    </w:p>
    <w:p w:rsidR="003939C2" w:rsidRPr="00D638EA" w:rsidRDefault="003939C2" w:rsidP="00531745">
      <w:pPr>
        <w:pStyle w:val="PR2"/>
        <w:tabs>
          <w:tab w:val="clear" w:pos="576"/>
        </w:tabs>
        <w:spacing w:before="20"/>
        <w:contextualSpacing w:val="0"/>
        <w:rPr>
          <w:rFonts w:ascii="Arial" w:hAnsi="Arial" w:cs="Arial"/>
          <w:sz w:val="20"/>
          <w:szCs w:val="20"/>
        </w:rPr>
      </w:pPr>
      <w:r w:rsidRPr="00D638EA">
        <w:rPr>
          <w:rFonts w:ascii="Arial" w:hAnsi="Arial" w:cs="Arial"/>
          <w:sz w:val="20"/>
          <w:szCs w:val="20"/>
        </w:rPr>
        <w:t>An effective installation manager, to manage the project, installers, and ensure that all of the required procedures are followed as detailed in the nora Installation Guide (available at www.nora.com/us).</w:t>
      </w:r>
    </w:p>
    <w:p w:rsidR="003939C2" w:rsidRPr="00D638EA" w:rsidRDefault="00213241" w:rsidP="00531745">
      <w:pPr>
        <w:pStyle w:val="PR1"/>
        <w:spacing w:before="120"/>
        <w:ind w:hanging="324"/>
        <w:rPr>
          <w:rFonts w:ascii="Arial" w:hAnsi="Arial" w:cs="Arial"/>
          <w:sz w:val="20"/>
          <w:szCs w:val="20"/>
        </w:rPr>
      </w:pPr>
      <w:r w:rsidRPr="00D638EA">
        <w:rPr>
          <w:rFonts w:ascii="Arial" w:hAnsi="Arial" w:cs="Arial"/>
          <w:sz w:val="20"/>
          <w:szCs w:val="20"/>
        </w:rPr>
        <w:t>Follow all requirements in the appropri</w:t>
      </w:r>
      <w:r w:rsidR="0006565D" w:rsidRPr="00D638EA">
        <w:rPr>
          <w:rFonts w:ascii="Arial" w:hAnsi="Arial" w:cs="Arial"/>
          <w:sz w:val="20"/>
          <w:szCs w:val="20"/>
        </w:rPr>
        <w:t>ate nora I</w:t>
      </w:r>
      <w:r w:rsidRPr="00D638EA">
        <w:rPr>
          <w:rFonts w:ascii="Arial" w:hAnsi="Arial" w:cs="Arial"/>
          <w:sz w:val="20"/>
          <w:szCs w:val="20"/>
        </w:rPr>
        <w:t xml:space="preserve">nstallation </w:t>
      </w:r>
      <w:r w:rsidR="0006565D" w:rsidRPr="00D638EA">
        <w:rPr>
          <w:rFonts w:ascii="Arial" w:hAnsi="Arial" w:cs="Arial"/>
          <w:sz w:val="20"/>
          <w:szCs w:val="20"/>
        </w:rPr>
        <w:t>G</w:t>
      </w:r>
      <w:r w:rsidRPr="00D638EA">
        <w:rPr>
          <w:rFonts w:ascii="Arial" w:hAnsi="Arial" w:cs="Arial"/>
          <w:sz w:val="20"/>
          <w:szCs w:val="20"/>
        </w:rPr>
        <w:t xml:space="preserve">uide or nora nTx </w:t>
      </w:r>
      <w:r w:rsidR="00B808AE" w:rsidRPr="00D638EA">
        <w:rPr>
          <w:rFonts w:ascii="Arial" w:hAnsi="Arial" w:cs="Arial"/>
          <w:sz w:val="20"/>
          <w:szCs w:val="20"/>
        </w:rPr>
        <w:t>I</w:t>
      </w:r>
      <w:r w:rsidRPr="00D638EA">
        <w:rPr>
          <w:rFonts w:ascii="Arial" w:hAnsi="Arial" w:cs="Arial"/>
          <w:sz w:val="20"/>
          <w:szCs w:val="20"/>
        </w:rPr>
        <w:t xml:space="preserve">nstallation </w:t>
      </w:r>
      <w:r w:rsidR="00B808AE" w:rsidRPr="00D638EA">
        <w:rPr>
          <w:rFonts w:ascii="Arial" w:hAnsi="Arial" w:cs="Arial"/>
          <w:sz w:val="20"/>
          <w:szCs w:val="20"/>
        </w:rPr>
        <w:t>G</w:t>
      </w:r>
      <w:r w:rsidRPr="00D638EA">
        <w:rPr>
          <w:rFonts w:ascii="Arial" w:hAnsi="Arial" w:cs="Arial"/>
          <w:sz w:val="20"/>
          <w:szCs w:val="20"/>
        </w:rPr>
        <w:t>uide.</w:t>
      </w:r>
    </w:p>
    <w:p w:rsidR="003939C2" w:rsidRPr="00D638EA" w:rsidRDefault="003939C2" w:rsidP="004F7012">
      <w:pPr>
        <w:pStyle w:val="EOS"/>
        <w:rPr>
          <w:rFonts w:ascii="Arial" w:hAnsi="Arial" w:cs="Arial"/>
          <w:sz w:val="20"/>
          <w:szCs w:val="20"/>
        </w:rPr>
      </w:pPr>
      <w:r w:rsidRPr="00D638EA">
        <w:rPr>
          <w:rFonts w:ascii="Arial" w:hAnsi="Arial" w:cs="Arial"/>
          <w:sz w:val="20"/>
          <w:szCs w:val="20"/>
        </w:rPr>
        <w:t>END OF SECTION</w:t>
      </w:r>
    </w:p>
    <w:sectPr w:rsidR="003939C2" w:rsidRPr="00D638EA"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655" w:rsidRDefault="004B7655" w:rsidP="003939C2">
      <w:r>
        <w:separator/>
      </w:r>
    </w:p>
  </w:endnote>
  <w:endnote w:type="continuationSeparator" w:id="0">
    <w:p w:rsidR="004B7655" w:rsidRDefault="004B7655" w:rsidP="00393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1362B" w:rsidRDefault="004B7655" w:rsidP="004F7012">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 03/2017</w:t>
    </w:r>
  </w:p>
  <w:p w:rsidR="004B7655" w:rsidRPr="00750B91" w:rsidRDefault="004B7655" w:rsidP="00750B91">
    <w:pPr>
      <w:pStyle w:val="Footer"/>
      <w:tabs>
        <w:tab w:val="clear" w:pos="9360"/>
        <w:tab w:val="right" w:pos="10800"/>
      </w:tabs>
      <w:jc w:val="left"/>
      <w:rPr>
        <w:rFonts w:ascii="Arial" w:hAnsi="Arial" w:cs="Arial"/>
        <w:sz w:val="16"/>
        <w:szCs w:val="16"/>
      </w:rPr>
    </w:pPr>
    <w:r w:rsidRPr="0051362B">
      <w:rPr>
        <w:rStyle w:val="NUM"/>
        <w:rFonts w:ascii="Arial" w:hAnsi="Arial" w:cs="Arial"/>
        <w:sz w:val="16"/>
        <w:szCs w:val="16"/>
      </w:rPr>
      <w:tab/>
    </w:r>
    <w:r w:rsidRPr="0051362B">
      <w:rPr>
        <w:rStyle w:val="NUM"/>
        <w:rFonts w:ascii="Arial" w:hAnsi="Arial" w:cs="Arial"/>
        <w:sz w:val="16"/>
        <w:szCs w:val="16"/>
      </w:rPr>
      <w:tab/>
      <w:t>P</w:t>
    </w:r>
    <w:r>
      <w:rPr>
        <w:rStyle w:val="NUM"/>
        <w:rFonts w:ascii="Arial" w:hAnsi="Arial" w:cs="Arial"/>
        <w:sz w:val="16"/>
        <w:szCs w:val="16"/>
      </w:rPr>
      <w:t xml:space="preserve">age </w:t>
    </w:r>
    <w:r w:rsidR="00B8404B" w:rsidRPr="0051362B">
      <w:rPr>
        <w:rFonts w:ascii="Arial" w:hAnsi="Arial" w:cs="Arial"/>
        <w:sz w:val="16"/>
        <w:szCs w:val="16"/>
      </w:rPr>
      <w:fldChar w:fldCharType="begin"/>
    </w:r>
    <w:r w:rsidRPr="0051362B">
      <w:rPr>
        <w:rFonts w:ascii="Arial" w:hAnsi="Arial" w:cs="Arial"/>
        <w:sz w:val="16"/>
        <w:szCs w:val="16"/>
      </w:rPr>
      <w:instrText xml:space="preserve"> PAGE </w:instrText>
    </w:r>
    <w:r w:rsidR="00B8404B" w:rsidRPr="0051362B">
      <w:rPr>
        <w:rFonts w:ascii="Arial" w:hAnsi="Arial" w:cs="Arial"/>
        <w:sz w:val="16"/>
        <w:szCs w:val="16"/>
      </w:rPr>
      <w:fldChar w:fldCharType="separate"/>
    </w:r>
    <w:r w:rsidR="002C56F2">
      <w:rPr>
        <w:rFonts w:ascii="Arial" w:hAnsi="Arial" w:cs="Arial"/>
        <w:noProof/>
        <w:sz w:val="16"/>
        <w:szCs w:val="16"/>
      </w:rPr>
      <w:t>7</w:t>
    </w:r>
    <w:r w:rsidR="00B8404B" w:rsidRPr="0051362B">
      <w:rPr>
        <w:rFonts w:ascii="Arial" w:hAnsi="Arial" w:cs="Arial"/>
        <w:sz w:val="16"/>
        <w:szCs w:val="16"/>
      </w:rPr>
      <w:fldChar w:fldCharType="end"/>
    </w:r>
    <w:r>
      <w:rPr>
        <w:rFonts w:ascii="Arial" w:hAnsi="Arial" w:cs="Arial"/>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1362B" w:rsidRDefault="004B7655" w:rsidP="00345CCB">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pdated</w:t>
    </w:r>
    <w:r w:rsidRPr="0051362B">
      <w:rPr>
        <w:rStyle w:val="NUM"/>
        <w:rFonts w:ascii="Arial" w:hAnsi="Arial" w:cs="Arial"/>
        <w:sz w:val="16"/>
        <w:szCs w:val="16"/>
      </w:rPr>
      <w:t xml:space="preserve"> 0</w:t>
    </w:r>
    <w:r>
      <w:rPr>
        <w:rStyle w:val="NUM"/>
        <w:rFonts w:ascii="Arial" w:hAnsi="Arial" w:cs="Arial"/>
        <w:sz w:val="16"/>
        <w:szCs w:val="16"/>
      </w:rPr>
      <w:t>3/2017</w:t>
    </w:r>
  </w:p>
  <w:p w:rsidR="004B7655" w:rsidRDefault="004B7655" w:rsidP="00345CCB">
    <w:pPr>
      <w:pStyle w:val="Footer"/>
      <w:tabs>
        <w:tab w:val="clear" w:pos="9360"/>
        <w:tab w:val="right" w:pos="10800"/>
      </w:tabs>
    </w:pPr>
    <w:r w:rsidRPr="0051362B">
      <w:rPr>
        <w:rStyle w:val="NUM"/>
        <w:rFonts w:ascii="Arial" w:hAnsi="Arial" w:cs="Arial"/>
        <w:sz w:val="16"/>
        <w:szCs w:val="16"/>
      </w:rPr>
      <w:tab/>
    </w:r>
    <w:r>
      <w:rPr>
        <w:rStyle w:val="NUM"/>
        <w:rFonts w:ascii="Arial" w:hAnsi="Arial" w:cs="Arial"/>
        <w:sz w:val="16"/>
        <w:szCs w:val="16"/>
      </w:rPr>
      <w:tab/>
      <w:t>Page</w:t>
    </w:r>
    <w:r w:rsidR="00B8404B" w:rsidRPr="0051362B">
      <w:rPr>
        <w:rFonts w:ascii="Arial" w:hAnsi="Arial" w:cs="Arial"/>
        <w:sz w:val="16"/>
        <w:szCs w:val="16"/>
      </w:rPr>
      <w:fldChar w:fldCharType="begin"/>
    </w:r>
    <w:r w:rsidRPr="0051362B">
      <w:rPr>
        <w:rFonts w:ascii="Arial" w:hAnsi="Arial" w:cs="Arial"/>
        <w:sz w:val="16"/>
        <w:szCs w:val="16"/>
      </w:rPr>
      <w:instrText xml:space="preserve"> PAGE </w:instrText>
    </w:r>
    <w:r w:rsidR="00B8404B" w:rsidRPr="0051362B">
      <w:rPr>
        <w:rFonts w:ascii="Arial" w:hAnsi="Arial" w:cs="Arial"/>
        <w:sz w:val="16"/>
        <w:szCs w:val="16"/>
      </w:rPr>
      <w:fldChar w:fldCharType="separate"/>
    </w:r>
    <w:r w:rsidR="002C56F2">
      <w:rPr>
        <w:rFonts w:ascii="Arial" w:hAnsi="Arial" w:cs="Arial"/>
        <w:noProof/>
        <w:sz w:val="16"/>
        <w:szCs w:val="16"/>
      </w:rPr>
      <w:t>1</w:t>
    </w:r>
    <w:r w:rsidR="00B8404B" w:rsidRPr="0051362B">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655" w:rsidRDefault="004B7655" w:rsidP="003939C2">
      <w:r>
        <w:separator/>
      </w:r>
    </w:p>
  </w:footnote>
  <w:footnote w:type="continuationSeparator" w:id="0">
    <w:p w:rsidR="004B7655" w:rsidRDefault="004B7655" w:rsidP="00393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46A16" w:rsidRDefault="004B7655" w:rsidP="0051362B">
    <w:pPr>
      <w:pStyle w:val="Header"/>
      <w:tabs>
        <w:tab w:val="left" w:pos="7560"/>
      </w:tabs>
      <w:rPr>
        <w:rFonts w:ascii="Arial" w:hAnsi="Arial" w:cs="Arial"/>
        <w:sz w:val="16"/>
        <w:szCs w:val="16"/>
      </w:rPr>
    </w:pPr>
    <w:r w:rsidRPr="0051362B">
      <w:rPr>
        <w:rStyle w:val="NAM"/>
        <w:rFonts w:ascii="Arial" w:hAnsi="Arial" w:cs="Arial"/>
        <w:sz w:val="16"/>
        <w:szCs w:val="16"/>
      </w:rPr>
      <w:t>GUIDE SPECIFICATIONS IN CSI FORMAT: RESILIENT FLOORING</w:t>
    </w:r>
    <w:r w:rsidR="009E3A15">
      <w:rPr>
        <w:rStyle w:val="NAM"/>
        <w:rFonts w:ascii="Arial" w:hAnsi="Arial" w:cs="Arial"/>
        <w:sz w:val="16"/>
        <w:szCs w:val="16"/>
      </w:rPr>
      <w:t xml:space="preserve"> </w:t>
    </w:r>
    <w:r w:rsidRPr="0051362B">
      <w:rPr>
        <w:rStyle w:val="NUM"/>
        <w:rFonts w:ascii="Arial" w:hAnsi="Arial" w:cs="Arial"/>
        <w:sz w:val="16"/>
        <w:szCs w:val="16"/>
      </w:rPr>
      <w:t>096500</w:t>
    </w:r>
    <w:r w:rsidRPr="00546A16">
      <w:rPr>
        <w:rFonts w:ascii="Arial" w:hAnsi="Arial" w:cs="Arial"/>
        <w:sz w:val="16"/>
        <w:szCs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Default="004B7655">
    <w:pPr>
      <w:pStyle w:val="Header"/>
    </w:pPr>
    <w:r>
      <w:rPr>
        <w:noProof/>
      </w:rPr>
      <w:drawing>
        <wp:anchor distT="0" distB="0" distL="114300" distR="114300" simplePos="0" relativeHeight="251657728" behindDoc="0" locked="0" layoutInCell="1" allowOverlap="1">
          <wp:simplePos x="0" y="0"/>
          <wp:positionH relativeFrom="column">
            <wp:posOffset>5266055</wp:posOffset>
          </wp:positionH>
          <wp:positionV relativeFrom="paragraph">
            <wp:posOffset>-281940</wp:posOffset>
          </wp:positionV>
          <wp:extent cx="1828800" cy="866140"/>
          <wp:effectExtent l="0" t="0" r="0" b="0"/>
          <wp:wrapNone/>
          <wp:docPr id="2" name="Picture 2" descr="nora_RG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866140"/>
                  </a:xfrm>
                  <a:prstGeom prst="rect">
                    <a:avLst/>
                  </a:prstGeom>
                  <a:noFill/>
                  <a:ln>
                    <a:noFill/>
                  </a:ln>
                </pic:spPr>
              </pic:pic>
            </a:graphicData>
          </a:graphic>
        </wp:anchor>
      </w:drawing>
    </w:r>
    <w:r w:rsidRPr="0051362B">
      <w:rPr>
        <w:rStyle w:val="NAM"/>
        <w:rFonts w:ascii="Arial" w:hAnsi="Arial" w:cs="Arial"/>
        <w:sz w:val="16"/>
        <w:szCs w:val="16"/>
      </w:rPr>
      <w:t>GUIDE SPECIFICATIONS IN CSI FORMAT: RESILIENT FLOORING</w:t>
    </w:r>
    <w:r w:rsidR="009E3A15">
      <w:rPr>
        <w:rStyle w:val="NAM"/>
        <w:rFonts w:ascii="Arial" w:hAnsi="Arial" w:cs="Arial"/>
        <w:sz w:val="16"/>
        <w:szCs w:val="16"/>
      </w:rPr>
      <w:t xml:space="preserve"> </w:t>
    </w:r>
    <w:r w:rsidRPr="0051362B">
      <w:rPr>
        <w:rStyle w:val="NUM"/>
        <w:rFonts w:ascii="Arial" w:hAnsi="Arial" w:cs="Arial"/>
        <w:sz w:val="16"/>
        <w:szCs w:val="16"/>
      </w:rPr>
      <w:t>096500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2556"/>
        </w:tabs>
        <w:ind w:left="255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FA1A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F349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11245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461B8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5316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F823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921644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93A314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83158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C250BF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C443BC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CF82C1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DD4232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0A9548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1312C2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4471D5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555036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7FA7E4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86D428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8A8214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98B226F"/>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A1423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D9065A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DAD3DC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DDF393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F5C49B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0A21FF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1FA1CC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2EA313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3D30DC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60B23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9444DD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B2155D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C90424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0247F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0A853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20514C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21C1D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62B5B8F"/>
    <w:multiLevelType w:val="hybridMultilevel"/>
    <w:tmpl w:val="9FD6561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3A0D56E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F3479A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F80560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010707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0605E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47E4F9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5A631A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5C300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6BB3A6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8E06FF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0E40D7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2B118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39549F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51B3CD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65A0A3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72F64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7DB400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8527BE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BA87D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C76751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FA5003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1F7039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B02041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B79564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CFD76B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D78698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F73647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FAD1F6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1D2433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50D49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552186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78EB2A0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7BEC593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7C150B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9"/>
  </w:num>
  <w:num w:numId="3">
    <w:abstractNumId w:val="38"/>
  </w:num>
  <w:num w:numId="4">
    <w:abstractNumId w:val="7"/>
  </w:num>
  <w:num w:numId="5">
    <w:abstractNumId w:val="21"/>
  </w:num>
  <w:num w:numId="6">
    <w:abstractNumId w:val="5"/>
  </w:num>
  <w:num w:numId="7">
    <w:abstractNumId w:val="62"/>
  </w:num>
  <w:num w:numId="8">
    <w:abstractNumId w:val="26"/>
  </w:num>
  <w:num w:numId="9">
    <w:abstractNumId w:val="33"/>
  </w:num>
  <w:num w:numId="10">
    <w:abstractNumId w:val="67"/>
  </w:num>
  <w:num w:numId="11">
    <w:abstractNumId w:val="69"/>
  </w:num>
  <w:num w:numId="12">
    <w:abstractNumId w:val="10"/>
  </w:num>
  <w:num w:numId="13">
    <w:abstractNumId w:val="11"/>
  </w:num>
  <w:num w:numId="14">
    <w:abstractNumId w:val="44"/>
  </w:num>
  <w:num w:numId="15">
    <w:abstractNumId w:val="59"/>
  </w:num>
  <w:num w:numId="16">
    <w:abstractNumId w:val="53"/>
  </w:num>
  <w:num w:numId="17">
    <w:abstractNumId w:val="32"/>
  </w:num>
  <w:num w:numId="18">
    <w:abstractNumId w:val="36"/>
  </w:num>
  <w:num w:numId="19">
    <w:abstractNumId w:val="45"/>
  </w:num>
  <w:num w:numId="20">
    <w:abstractNumId w:val="3"/>
  </w:num>
  <w:num w:numId="21">
    <w:abstractNumId w:val="66"/>
  </w:num>
  <w:num w:numId="22">
    <w:abstractNumId w:val="29"/>
  </w:num>
  <w:num w:numId="23">
    <w:abstractNumId w:val="72"/>
  </w:num>
  <w:num w:numId="24">
    <w:abstractNumId w:val="60"/>
  </w:num>
  <w:num w:numId="25">
    <w:abstractNumId w:val="49"/>
  </w:num>
  <w:num w:numId="26">
    <w:abstractNumId w:val="17"/>
  </w:num>
  <w:num w:numId="27">
    <w:abstractNumId w:val="20"/>
  </w:num>
  <w:num w:numId="28">
    <w:abstractNumId w:val="31"/>
  </w:num>
  <w:num w:numId="29">
    <w:abstractNumId w:val="50"/>
  </w:num>
  <w:num w:numId="30">
    <w:abstractNumId w:val="41"/>
  </w:num>
  <w:num w:numId="31">
    <w:abstractNumId w:val="71"/>
  </w:num>
  <w:num w:numId="32">
    <w:abstractNumId w:val="28"/>
  </w:num>
  <w:num w:numId="33">
    <w:abstractNumId w:val="16"/>
  </w:num>
  <w:num w:numId="34">
    <w:abstractNumId w:val="6"/>
  </w:num>
  <w:num w:numId="35">
    <w:abstractNumId w:val="25"/>
  </w:num>
  <w:num w:numId="36">
    <w:abstractNumId w:val="46"/>
  </w:num>
  <w:num w:numId="37">
    <w:abstractNumId w:val="61"/>
  </w:num>
  <w:num w:numId="38">
    <w:abstractNumId w:val="14"/>
  </w:num>
  <w:num w:numId="39">
    <w:abstractNumId w:val="68"/>
  </w:num>
  <w:num w:numId="40">
    <w:abstractNumId w:val="30"/>
  </w:num>
  <w:num w:numId="41">
    <w:abstractNumId w:val="57"/>
  </w:num>
  <w:num w:numId="42">
    <w:abstractNumId w:val="47"/>
  </w:num>
  <w:num w:numId="43">
    <w:abstractNumId w:val="2"/>
  </w:num>
  <w:num w:numId="44">
    <w:abstractNumId w:val="55"/>
  </w:num>
  <w:num w:numId="45">
    <w:abstractNumId w:val="34"/>
  </w:num>
  <w:num w:numId="46">
    <w:abstractNumId w:val="54"/>
  </w:num>
  <w:num w:numId="47">
    <w:abstractNumId w:val="56"/>
  </w:num>
  <w:num w:numId="48">
    <w:abstractNumId w:val="42"/>
  </w:num>
  <w:num w:numId="49">
    <w:abstractNumId w:val="15"/>
  </w:num>
  <w:num w:numId="50">
    <w:abstractNumId w:val="43"/>
  </w:num>
  <w:num w:numId="51">
    <w:abstractNumId w:val="27"/>
  </w:num>
  <w:num w:numId="52">
    <w:abstractNumId w:val="37"/>
  </w:num>
  <w:num w:numId="53">
    <w:abstractNumId w:val="52"/>
  </w:num>
  <w:num w:numId="54">
    <w:abstractNumId w:val="24"/>
  </w:num>
  <w:num w:numId="55">
    <w:abstractNumId w:val="23"/>
  </w:num>
  <w:num w:numId="56">
    <w:abstractNumId w:val="9"/>
  </w:num>
  <w:num w:numId="57">
    <w:abstractNumId w:val="64"/>
  </w:num>
  <w:num w:numId="58">
    <w:abstractNumId w:val="73"/>
  </w:num>
  <w:num w:numId="59">
    <w:abstractNumId w:val="58"/>
  </w:num>
  <w:num w:numId="60">
    <w:abstractNumId w:val="70"/>
  </w:num>
  <w:num w:numId="61">
    <w:abstractNumId w:val="48"/>
  </w:num>
  <w:num w:numId="62">
    <w:abstractNumId w:val="65"/>
  </w:num>
  <w:num w:numId="63">
    <w:abstractNumId w:val="51"/>
  </w:num>
  <w:num w:numId="64">
    <w:abstractNumId w:val="13"/>
  </w:num>
  <w:num w:numId="65">
    <w:abstractNumId w:val="39"/>
  </w:num>
  <w:num w:numId="66">
    <w:abstractNumId w:val="4"/>
  </w:num>
  <w:num w:numId="67">
    <w:abstractNumId w:val="22"/>
  </w:num>
  <w:num w:numId="68">
    <w:abstractNumId w:val="63"/>
  </w:num>
  <w:num w:numId="69">
    <w:abstractNumId w:val="40"/>
  </w:num>
  <w:num w:numId="70">
    <w:abstractNumId w:val="8"/>
  </w:num>
  <w:num w:numId="71">
    <w:abstractNumId w:val="12"/>
  </w:num>
  <w:num w:numId="72">
    <w:abstractNumId w:val="18"/>
  </w:num>
  <w:num w:numId="73">
    <w:abstractNumId w:val="1"/>
  </w:num>
  <w:num w:numId="74">
    <w:abstractNumId w:val="3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linkStyl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4033"/>
  </w:hdrShapeDefaults>
  <w:footnotePr>
    <w:numRestart w:val="eachSect"/>
    <w:footnote w:id="-1"/>
    <w:footnote w:id="0"/>
  </w:footnotePr>
  <w:endnotePr>
    <w:pos w:val="sectEnd"/>
    <w:numFmt w:val="decimal"/>
    <w:endnote w:id="-1"/>
    <w:endnote w:id="0"/>
  </w:endnotePr>
  <w:compat/>
  <w:docVars>
    <w:docVar w:name="DOI" w:val="2/1/2010"/>
    <w:docVar w:name="Format" w:val="1"/>
    <w:docVar w:name="MF04" w:val="096500"/>
    <w:docVar w:name="MF95" w:val="03541"/>
    <w:docVar w:name="MFOrigin" w:val="MF04"/>
    <w:docVar w:name="SectionID" w:val="286"/>
    <w:docVar w:name="Version" w:val="2628"/>
  </w:docVars>
  <w:rsids>
    <w:rsidRoot w:val="006A2EE9"/>
    <w:rsid w:val="0001026F"/>
    <w:rsid w:val="0001396A"/>
    <w:rsid w:val="0001616D"/>
    <w:rsid w:val="00022258"/>
    <w:rsid w:val="00030170"/>
    <w:rsid w:val="00045B79"/>
    <w:rsid w:val="00054144"/>
    <w:rsid w:val="0005629D"/>
    <w:rsid w:val="0005766E"/>
    <w:rsid w:val="00057F4E"/>
    <w:rsid w:val="00061E57"/>
    <w:rsid w:val="0006459D"/>
    <w:rsid w:val="0006565D"/>
    <w:rsid w:val="000773B5"/>
    <w:rsid w:val="00081B0A"/>
    <w:rsid w:val="00083ACB"/>
    <w:rsid w:val="000963B0"/>
    <w:rsid w:val="000B4201"/>
    <w:rsid w:val="000B61B0"/>
    <w:rsid w:val="000C36BD"/>
    <w:rsid w:val="000E0294"/>
    <w:rsid w:val="000E612F"/>
    <w:rsid w:val="000E66AB"/>
    <w:rsid w:val="000E6BC0"/>
    <w:rsid w:val="000F03EF"/>
    <w:rsid w:val="000F0EC1"/>
    <w:rsid w:val="000F4C2D"/>
    <w:rsid w:val="000F6B49"/>
    <w:rsid w:val="00103DBE"/>
    <w:rsid w:val="001167C5"/>
    <w:rsid w:val="00123E64"/>
    <w:rsid w:val="00124443"/>
    <w:rsid w:val="00125524"/>
    <w:rsid w:val="00127CDC"/>
    <w:rsid w:val="00127E5C"/>
    <w:rsid w:val="001301C0"/>
    <w:rsid w:val="00141989"/>
    <w:rsid w:val="00143AC4"/>
    <w:rsid w:val="00143C7A"/>
    <w:rsid w:val="00143F9F"/>
    <w:rsid w:val="001463A5"/>
    <w:rsid w:val="0015049E"/>
    <w:rsid w:val="001513FB"/>
    <w:rsid w:val="001528C0"/>
    <w:rsid w:val="00153519"/>
    <w:rsid w:val="001552A9"/>
    <w:rsid w:val="001556A5"/>
    <w:rsid w:val="00170140"/>
    <w:rsid w:val="00177A6A"/>
    <w:rsid w:val="00177D54"/>
    <w:rsid w:val="001833CC"/>
    <w:rsid w:val="0018607B"/>
    <w:rsid w:val="001978F9"/>
    <w:rsid w:val="001A11A3"/>
    <w:rsid w:val="001A57DD"/>
    <w:rsid w:val="001B2F26"/>
    <w:rsid w:val="001C3EF6"/>
    <w:rsid w:val="001C6A5C"/>
    <w:rsid w:val="001D1127"/>
    <w:rsid w:val="001D5022"/>
    <w:rsid w:val="001F2007"/>
    <w:rsid w:val="001F5068"/>
    <w:rsid w:val="00210472"/>
    <w:rsid w:val="00212E9C"/>
    <w:rsid w:val="00213241"/>
    <w:rsid w:val="002305F7"/>
    <w:rsid w:val="0023470A"/>
    <w:rsid w:val="002358A2"/>
    <w:rsid w:val="00241CC7"/>
    <w:rsid w:val="00242506"/>
    <w:rsid w:val="0025202D"/>
    <w:rsid w:val="002529F1"/>
    <w:rsid w:val="002578B6"/>
    <w:rsid w:val="00267CCD"/>
    <w:rsid w:val="002943FD"/>
    <w:rsid w:val="00297698"/>
    <w:rsid w:val="002A148B"/>
    <w:rsid w:val="002B5853"/>
    <w:rsid w:val="002C56F2"/>
    <w:rsid w:val="002C77CA"/>
    <w:rsid w:val="002D00DC"/>
    <w:rsid w:val="002D1C1F"/>
    <w:rsid w:val="002D3750"/>
    <w:rsid w:val="002E6D1B"/>
    <w:rsid w:val="002F3A7F"/>
    <w:rsid w:val="002F40A3"/>
    <w:rsid w:val="00300A73"/>
    <w:rsid w:val="003021D8"/>
    <w:rsid w:val="00305762"/>
    <w:rsid w:val="0030732C"/>
    <w:rsid w:val="00311674"/>
    <w:rsid w:val="00314542"/>
    <w:rsid w:val="003342A3"/>
    <w:rsid w:val="003419EF"/>
    <w:rsid w:val="00344645"/>
    <w:rsid w:val="00345CCB"/>
    <w:rsid w:val="003470B5"/>
    <w:rsid w:val="00365353"/>
    <w:rsid w:val="003728B2"/>
    <w:rsid w:val="00386038"/>
    <w:rsid w:val="00390975"/>
    <w:rsid w:val="003939C2"/>
    <w:rsid w:val="003A3BC3"/>
    <w:rsid w:val="003B2EE9"/>
    <w:rsid w:val="003B6B94"/>
    <w:rsid w:val="003C0179"/>
    <w:rsid w:val="003C507D"/>
    <w:rsid w:val="003C5C71"/>
    <w:rsid w:val="003F2A9D"/>
    <w:rsid w:val="003F33E8"/>
    <w:rsid w:val="00400F42"/>
    <w:rsid w:val="00402D6D"/>
    <w:rsid w:val="0041606C"/>
    <w:rsid w:val="004207F6"/>
    <w:rsid w:val="0042220A"/>
    <w:rsid w:val="004278A5"/>
    <w:rsid w:val="00427937"/>
    <w:rsid w:val="00427BE8"/>
    <w:rsid w:val="0043368D"/>
    <w:rsid w:val="00445D44"/>
    <w:rsid w:val="00461E4D"/>
    <w:rsid w:val="00462ABE"/>
    <w:rsid w:val="00464576"/>
    <w:rsid w:val="00465544"/>
    <w:rsid w:val="00472709"/>
    <w:rsid w:val="00484AF8"/>
    <w:rsid w:val="004944CD"/>
    <w:rsid w:val="004A0ADE"/>
    <w:rsid w:val="004B0371"/>
    <w:rsid w:val="004B7655"/>
    <w:rsid w:val="004C4D83"/>
    <w:rsid w:val="004C6813"/>
    <w:rsid w:val="004D27ED"/>
    <w:rsid w:val="004D353F"/>
    <w:rsid w:val="004D446F"/>
    <w:rsid w:val="004E231C"/>
    <w:rsid w:val="004E408F"/>
    <w:rsid w:val="004F1999"/>
    <w:rsid w:val="004F2415"/>
    <w:rsid w:val="004F67BA"/>
    <w:rsid w:val="004F7012"/>
    <w:rsid w:val="0050582D"/>
    <w:rsid w:val="00507201"/>
    <w:rsid w:val="00507C05"/>
    <w:rsid w:val="005110E5"/>
    <w:rsid w:val="005118C4"/>
    <w:rsid w:val="00512D12"/>
    <w:rsid w:val="0051362B"/>
    <w:rsid w:val="00522FCF"/>
    <w:rsid w:val="00531745"/>
    <w:rsid w:val="0054079A"/>
    <w:rsid w:val="00540870"/>
    <w:rsid w:val="00546A16"/>
    <w:rsid w:val="00552CC7"/>
    <w:rsid w:val="00564352"/>
    <w:rsid w:val="0056624A"/>
    <w:rsid w:val="00570A97"/>
    <w:rsid w:val="005717E3"/>
    <w:rsid w:val="00572047"/>
    <w:rsid w:val="005728B5"/>
    <w:rsid w:val="00576C03"/>
    <w:rsid w:val="00582F34"/>
    <w:rsid w:val="0058380B"/>
    <w:rsid w:val="005971AF"/>
    <w:rsid w:val="00597407"/>
    <w:rsid w:val="005A6A6D"/>
    <w:rsid w:val="005A7EF0"/>
    <w:rsid w:val="005B7B37"/>
    <w:rsid w:val="005C2DAA"/>
    <w:rsid w:val="005E0C46"/>
    <w:rsid w:val="00606228"/>
    <w:rsid w:val="00624B2C"/>
    <w:rsid w:val="006268C4"/>
    <w:rsid w:val="00641947"/>
    <w:rsid w:val="0064647A"/>
    <w:rsid w:val="0066294E"/>
    <w:rsid w:val="00664491"/>
    <w:rsid w:val="006709B0"/>
    <w:rsid w:val="00674A7C"/>
    <w:rsid w:val="0067569E"/>
    <w:rsid w:val="006823DC"/>
    <w:rsid w:val="00683B17"/>
    <w:rsid w:val="00687FCD"/>
    <w:rsid w:val="006A2EE9"/>
    <w:rsid w:val="006A5C67"/>
    <w:rsid w:val="006A5EF4"/>
    <w:rsid w:val="006A7969"/>
    <w:rsid w:val="006C45F4"/>
    <w:rsid w:val="006C5599"/>
    <w:rsid w:val="006C673F"/>
    <w:rsid w:val="006D4198"/>
    <w:rsid w:val="006E55EF"/>
    <w:rsid w:val="006F4DE6"/>
    <w:rsid w:val="006F6493"/>
    <w:rsid w:val="00700AD2"/>
    <w:rsid w:val="0070371E"/>
    <w:rsid w:val="00711BD1"/>
    <w:rsid w:val="00721CED"/>
    <w:rsid w:val="0072416E"/>
    <w:rsid w:val="00734C08"/>
    <w:rsid w:val="007419C2"/>
    <w:rsid w:val="00750B91"/>
    <w:rsid w:val="007512C9"/>
    <w:rsid w:val="00760B36"/>
    <w:rsid w:val="00762265"/>
    <w:rsid w:val="00765886"/>
    <w:rsid w:val="0076604B"/>
    <w:rsid w:val="00775AF0"/>
    <w:rsid w:val="007763C8"/>
    <w:rsid w:val="007839C7"/>
    <w:rsid w:val="007875A3"/>
    <w:rsid w:val="00790428"/>
    <w:rsid w:val="00790DBD"/>
    <w:rsid w:val="00791C1C"/>
    <w:rsid w:val="0079577A"/>
    <w:rsid w:val="007A4D84"/>
    <w:rsid w:val="007B2470"/>
    <w:rsid w:val="007C785F"/>
    <w:rsid w:val="007C7AE0"/>
    <w:rsid w:val="007D508E"/>
    <w:rsid w:val="007E0E2F"/>
    <w:rsid w:val="007E29CD"/>
    <w:rsid w:val="007E5DE1"/>
    <w:rsid w:val="007F2000"/>
    <w:rsid w:val="007F23DF"/>
    <w:rsid w:val="008020A4"/>
    <w:rsid w:val="00821F8E"/>
    <w:rsid w:val="00823799"/>
    <w:rsid w:val="008249F6"/>
    <w:rsid w:val="008477E8"/>
    <w:rsid w:val="008607A8"/>
    <w:rsid w:val="00860A77"/>
    <w:rsid w:val="00863221"/>
    <w:rsid w:val="00863903"/>
    <w:rsid w:val="008643DC"/>
    <w:rsid w:val="00871C68"/>
    <w:rsid w:val="00875B39"/>
    <w:rsid w:val="00884F5C"/>
    <w:rsid w:val="008959C6"/>
    <w:rsid w:val="008B0D13"/>
    <w:rsid w:val="008C360A"/>
    <w:rsid w:val="008C5097"/>
    <w:rsid w:val="008C5DB3"/>
    <w:rsid w:val="008E2533"/>
    <w:rsid w:val="008F133D"/>
    <w:rsid w:val="008F2A67"/>
    <w:rsid w:val="00903547"/>
    <w:rsid w:val="00903D8F"/>
    <w:rsid w:val="009108A4"/>
    <w:rsid w:val="00914F48"/>
    <w:rsid w:val="00916A38"/>
    <w:rsid w:val="00926325"/>
    <w:rsid w:val="00937AA5"/>
    <w:rsid w:val="00944CB2"/>
    <w:rsid w:val="00954017"/>
    <w:rsid w:val="00961E02"/>
    <w:rsid w:val="00967F2F"/>
    <w:rsid w:val="009762F9"/>
    <w:rsid w:val="00977C3B"/>
    <w:rsid w:val="009865B2"/>
    <w:rsid w:val="00997A98"/>
    <w:rsid w:val="009A2E34"/>
    <w:rsid w:val="009B1892"/>
    <w:rsid w:val="009B220E"/>
    <w:rsid w:val="009C1423"/>
    <w:rsid w:val="009D4D28"/>
    <w:rsid w:val="009D71B1"/>
    <w:rsid w:val="009E22D9"/>
    <w:rsid w:val="009E3A15"/>
    <w:rsid w:val="009E4B81"/>
    <w:rsid w:val="009E5137"/>
    <w:rsid w:val="009F08E3"/>
    <w:rsid w:val="009F259A"/>
    <w:rsid w:val="00A00CD0"/>
    <w:rsid w:val="00A06C7C"/>
    <w:rsid w:val="00A2107E"/>
    <w:rsid w:val="00A34954"/>
    <w:rsid w:val="00A353C6"/>
    <w:rsid w:val="00A37095"/>
    <w:rsid w:val="00A3736A"/>
    <w:rsid w:val="00A46CA7"/>
    <w:rsid w:val="00A46DC3"/>
    <w:rsid w:val="00A47478"/>
    <w:rsid w:val="00A51E14"/>
    <w:rsid w:val="00A52F9C"/>
    <w:rsid w:val="00A72B44"/>
    <w:rsid w:val="00A775CC"/>
    <w:rsid w:val="00A779AB"/>
    <w:rsid w:val="00A82906"/>
    <w:rsid w:val="00A91AB5"/>
    <w:rsid w:val="00A9553D"/>
    <w:rsid w:val="00AA15F9"/>
    <w:rsid w:val="00AA3E4F"/>
    <w:rsid w:val="00AB3CB9"/>
    <w:rsid w:val="00AB4E54"/>
    <w:rsid w:val="00AC1F93"/>
    <w:rsid w:val="00AC2CD6"/>
    <w:rsid w:val="00AD06C2"/>
    <w:rsid w:val="00AD4892"/>
    <w:rsid w:val="00AD582F"/>
    <w:rsid w:val="00AE0917"/>
    <w:rsid w:val="00AE1EC0"/>
    <w:rsid w:val="00AE3357"/>
    <w:rsid w:val="00B013CE"/>
    <w:rsid w:val="00B14153"/>
    <w:rsid w:val="00B14CCB"/>
    <w:rsid w:val="00B156AF"/>
    <w:rsid w:val="00B16EB9"/>
    <w:rsid w:val="00B1765A"/>
    <w:rsid w:val="00B21323"/>
    <w:rsid w:val="00B231F4"/>
    <w:rsid w:val="00B25E3A"/>
    <w:rsid w:val="00B329FB"/>
    <w:rsid w:val="00B42843"/>
    <w:rsid w:val="00B53725"/>
    <w:rsid w:val="00B55750"/>
    <w:rsid w:val="00B62439"/>
    <w:rsid w:val="00B63025"/>
    <w:rsid w:val="00B65F2F"/>
    <w:rsid w:val="00B808AE"/>
    <w:rsid w:val="00B8404B"/>
    <w:rsid w:val="00B86B5A"/>
    <w:rsid w:val="00B919B4"/>
    <w:rsid w:val="00B94EFE"/>
    <w:rsid w:val="00BB224E"/>
    <w:rsid w:val="00BB747E"/>
    <w:rsid w:val="00BC243C"/>
    <w:rsid w:val="00BC41A6"/>
    <w:rsid w:val="00BC5BAD"/>
    <w:rsid w:val="00BD1EBC"/>
    <w:rsid w:val="00BD79BF"/>
    <w:rsid w:val="00BE1D6B"/>
    <w:rsid w:val="00BE6E10"/>
    <w:rsid w:val="00C14E44"/>
    <w:rsid w:val="00C30D04"/>
    <w:rsid w:val="00C31DC5"/>
    <w:rsid w:val="00C435F7"/>
    <w:rsid w:val="00C44B22"/>
    <w:rsid w:val="00C45B71"/>
    <w:rsid w:val="00C520DE"/>
    <w:rsid w:val="00C61669"/>
    <w:rsid w:val="00C66A04"/>
    <w:rsid w:val="00C77EC4"/>
    <w:rsid w:val="00C821F7"/>
    <w:rsid w:val="00C83778"/>
    <w:rsid w:val="00CB20E1"/>
    <w:rsid w:val="00CB3929"/>
    <w:rsid w:val="00CC1B54"/>
    <w:rsid w:val="00CC696D"/>
    <w:rsid w:val="00CC774F"/>
    <w:rsid w:val="00CE0421"/>
    <w:rsid w:val="00CE6159"/>
    <w:rsid w:val="00D214DA"/>
    <w:rsid w:val="00D21FF8"/>
    <w:rsid w:val="00D3635D"/>
    <w:rsid w:val="00D43214"/>
    <w:rsid w:val="00D43D19"/>
    <w:rsid w:val="00D4635D"/>
    <w:rsid w:val="00D52081"/>
    <w:rsid w:val="00D638EA"/>
    <w:rsid w:val="00D67B11"/>
    <w:rsid w:val="00D708B6"/>
    <w:rsid w:val="00D72C01"/>
    <w:rsid w:val="00D74AEA"/>
    <w:rsid w:val="00D905C0"/>
    <w:rsid w:val="00D9626B"/>
    <w:rsid w:val="00DB45DA"/>
    <w:rsid w:val="00DC5AB4"/>
    <w:rsid w:val="00DD4A19"/>
    <w:rsid w:val="00DE19B5"/>
    <w:rsid w:val="00DE7945"/>
    <w:rsid w:val="00E0067D"/>
    <w:rsid w:val="00E0230A"/>
    <w:rsid w:val="00E05395"/>
    <w:rsid w:val="00E105C2"/>
    <w:rsid w:val="00E252E3"/>
    <w:rsid w:val="00E34898"/>
    <w:rsid w:val="00E37734"/>
    <w:rsid w:val="00E377C5"/>
    <w:rsid w:val="00E44102"/>
    <w:rsid w:val="00E46B3F"/>
    <w:rsid w:val="00E563C9"/>
    <w:rsid w:val="00E63592"/>
    <w:rsid w:val="00E6692C"/>
    <w:rsid w:val="00E80911"/>
    <w:rsid w:val="00E86341"/>
    <w:rsid w:val="00E878F9"/>
    <w:rsid w:val="00EB4AF7"/>
    <w:rsid w:val="00EC4DFC"/>
    <w:rsid w:val="00ED603C"/>
    <w:rsid w:val="00EE2BE5"/>
    <w:rsid w:val="00EE3E50"/>
    <w:rsid w:val="00EE5859"/>
    <w:rsid w:val="00EF07C6"/>
    <w:rsid w:val="00EF1646"/>
    <w:rsid w:val="00F009AD"/>
    <w:rsid w:val="00F02CE5"/>
    <w:rsid w:val="00F1575E"/>
    <w:rsid w:val="00F21636"/>
    <w:rsid w:val="00F227EC"/>
    <w:rsid w:val="00F27AD3"/>
    <w:rsid w:val="00F30C3E"/>
    <w:rsid w:val="00F42CD0"/>
    <w:rsid w:val="00F51DF0"/>
    <w:rsid w:val="00F5244F"/>
    <w:rsid w:val="00F54C92"/>
    <w:rsid w:val="00F646A5"/>
    <w:rsid w:val="00F64886"/>
    <w:rsid w:val="00F71CB9"/>
    <w:rsid w:val="00F75926"/>
    <w:rsid w:val="00F81C48"/>
    <w:rsid w:val="00F97594"/>
    <w:rsid w:val="00FD5B7E"/>
    <w:rsid w:val="00FF6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C56F2"/>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2C56F2"/>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2C56F2"/>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A9553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6692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65F2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67F2F"/>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967F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7F2F"/>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33085-E1A0-4017-82AE-7D41AC6F7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2261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15119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Phillips, Kevin (nora)</dc:creator>
  <cp:lastModifiedBy>ChrissiesHP</cp:lastModifiedBy>
  <cp:revision>4</cp:revision>
  <cp:lastPrinted>2017-03-09T20:51:00Z</cp:lastPrinted>
  <dcterms:created xsi:type="dcterms:W3CDTF">2017-03-14T21:41:00Z</dcterms:created>
  <dcterms:modified xsi:type="dcterms:W3CDTF">2017-03-14T22:20:00Z</dcterms:modified>
</cp:coreProperties>
</file>