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3B963" w14:textId="77777777" w:rsidR="00034313" w:rsidRDefault="00034313">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3150"/>
        <w:gridCol w:w="7074"/>
      </w:tblGrid>
      <w:tr w:rsidR="00034313" w14:paraId="62BAA7FD"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0C7BC6E9"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038A981D" w14:textId="77777777" w:rsidR="00034313" w:rsidRPr="009B555B" w:rsidRDefault="00034313">
            <w:pPr>
              <w:pStyle w:val="SpecNote"/>
            </w:pPr>
          </w:p>
          <w:p w14:paraId="76FA3E3D" w14:textId="77777777" w:rsidR="00034313" w:rsidRPr="009B555B" w:rsidRDefault="00034313">
            <w:pPr>
              <w:pStyle w:val="SpecNote"/>
            </w:pPr>
          </w:p>
          <w:p w14:paraId="7932A2B7" w14:textId="77777777" w:rsidR="00034313" w:rsidRPr="009B555B" w:rsidRDefault="00034313">
            <w:pPr>
              <w:pStyle w:val="SpecNote"/>
            </w:pPr>
          </w:p>
          <w:p w14:paraId="269950BA" w14:textId="77777777" w:rsidR="00034313" w:rsidRPr="009B555B" w:rsidRDefault="00034313">
            <w:pPr>
              <w:widowControl w:val="0"/>
              <w:rPr>
                <w:rFonts w:cs="Times New Roman"/>
                <w:sz w:val="24"/>
                <w:szCs w:val="24"/>
              </w:rPr>
            </w:pPr>
          </w:p>
        </w:tc>
      </w:tr>
      <w:tr w:rsidR="00034313" w14:paraId="5E3376B8"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2DCB8C7F" w14:textId="77777777" w:rsidR="00034313" w:rsidRDefault="00034313">
            <w:pPr>
              <w:pStyle w:val="PartName"/>
              <w:rPr>
                <w:rFonts w:cs="Times New Roman"/>
              </w:rPr>
            </w:pPr>
            <w:r>
              <w:rPr>
                <w:u w:val="single"/>
              </w:rPr>
              <w:t xml:space="preserve">PART 1 - GENERAL </w:t>
            </w:r>
          </w:p>
          <w:p w14:paraId="74D9BA14" w14:textId="77777777" w:rsidR="00034313" w:rsidRDefault="00034313">
            <w:pPr>
              <w:pStyle w:val="FontBase"/>
              <w:widowControl/>
              <w:rPr>
                <w:sz w:val="24"/>
                <w:szCs w:val="24"/>
              </w:rPr>
            </w:pPr>
          </w:p>
          <w:p w14:paraId="5FC47837" w14:textId="77777777" w:rsidR="00034313" w:rsidRDefault="00034313">
            <w:pPr>
              <w:pStyle w:val="FontBase"/>
              <w:widowControl/>
              <w:rPr>
                <w:sz w:val="24"/>
                <w:szCs w:val="24"/>
              </w:rPr>
            </w:pPr>
          </w:p>
          <w:p w14:paraId="0F44C600" w14:textId="77777777" w:rsidR="00034313" w:rsidRDefault="00034313">
            <w:pPr>
              <w:pStyle w:val="FontBase"/>
              <w:widowControl/>
              <w:rPr>
                <w:sz w:val="24"/>
                <w:szCs w:val="24"/>
              </w:rPr>
            </w:pPr>
          </w:p>
          <w:p w14:paraId="5C6CB6AE"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51A91264" w14:textId="77777777" w:rsidR="00034313" w:rsidRPr="009B555B" w:rsidRDefault="00034313">
            <w:pPr>
              <w:widowControl w:val="0"/>
              <w:rPr>
                <w:rFonts w:cs="Times New Roman"/>
                <w:sz w:val="24"/>
                <w:szCs w:val="24"/>
              </w:rPr>
            </w:pPr>
          </w:p>
        </w:tc>
      </w:tr>
      <w:tr w:rsidR="00034313" w14:paraId="0B80913C"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775E5C5D" w14:textId="77777777" w:rsidR="00034313" w:rsidRDefault="00034313">
            <w:pPr>
              <w:pStyle w:val="Title"/>
              <w:tabs>
                <w:tab w:val="left" w:pos="2592"/>
              </w:tabs>
            </w:pPr>
            <w:r>
              <w:t xml:space="preserve">1.1 RELATED </w:t>
            </w:r>
            <w:r>
              <w:br/>
            </w:r>
            <w:r>
              <w:rPr>
                <w:u w:val="single"/>
              </w:rPr>
              <w:t>SECTIONS</w:t>
            </w:r>
            <w:r>
              <w:rPr>
                <w:u w:val="single"/>
              </w:rPr>
              <w:tab/>
              <w:t xml:space="preserve">  </w:t>
            </w:r>
            <w:r>
              <w:br/>
            </w:r>
          </w:p>
          <w:p w14:paraId="7A0A4EB9"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787B019F" w14:textId="77777777" w:rsidR="00034313" w:rsidRPr="009B555B" w:rsidRDefault="00034313" w:rsidP="005C28C7">
            <w:pPr>
              <w:pStyle w:val="P1"/>
              <w:tabs>
                <w:tab w:val="left" w:pos="675"/>
              </w:tabs>
            </w:pPr>
            <w:r w:rsidRPr="009B555B">
              <w:t xml:space="preserve">.1 </w:t>
            </w:r>
            <w:r w:rsidRPr="009B555B">
              <w:tab/>
            </w:r>
            <w:r w:rsidR="005C28C7" w:rsidRPr="009B555B">
              <w:tab/>
            </w:r>
            <w:r w:rsidRPr="009B555B">
              <w:t xml:space="preserve">Section [01 33 00 - Submittal Procedures]. </w:t>
            </w:r>
          </w:p>
          <w:p w14:paraId="21FA18B0" w14:textId="77777777" w:rsidR="00034313" w:rsidRPr="009B555B" w:rsidRDefault="00034313">
            <w:pPr>
              <w:pStyle w:val="P1"/>
            </w:pPr>
          </w:p>
          <w:p w14:paraId="1291EF62" w14:textId="77777777" w:rsidR="00034313" w:rsidRPr="009B555B" w:rsidRDefault="00034313">
            <w:pPr>
              <w:pStyle w:val="P1"/>
            </w:pPr>
            <w:r w:rsidRPr="009B555B">
              <w:t xml:space="preserve">.2 </w:t>
            </w:r>
            <w:r w:rsidRPr="009B555B">
              <w:tab/>
              <w:t xml:space="preserve">Section [01 74 21 - Construction/Demolition Waste Management And Disposal]. </w:t>
            </w:r>
          </w:p>
          <w:p w14:paraId="0399351B" w14:textId="77777777" w:rsidR="00034313" w:rsidRPr="009B555B" w:rsidRDefault="00034313">
            <w:pPr>
              <w:pStyle w:val="P1"/>
            </w:pPr>
          </w:p>
          <w:p w14:paraId="2797109F" w14:textId="77777777" w:rsidR="00034313" w:rsidRPr="009B555B" w:rsidRDefault="00034313">
            <w:pPr>
              <w:pStyle w:val="P1"/>
            </w:pPr>
          </w:p>
          <w:p w14:paraId="696565FF" w14:textId="77777777" w:rsidR="00034313" w:rsidRPr="009B555B" w:rsidRDefault="00034313">
            <w:pPr>
              <w:pStyle w:val="P1"/>
            </w:pPr>
          </w:p>
          <w:p w14:paraId="7206D75A" w14:textId="77777777" w:rsidR="00034313" w:rsidRPr="009B555B" w:rsidRDefault="00034313">
            <w:pPr>
              <w:widowControl w:val="0"/>
              <w:rPr>
                <w:rFonts w:cs="Times New Roman"/>
                <w:sz w:val="24"/>
                <w:szCs w:val="24"/>
              </w:rPr>
            </w:pPr>
          </w:p>
        </w:tc>
      </w:tr>
      <w:tr w:rsidR="00034313" w14:paraId="1F1DF876"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5E504FE3" w14:textId="77777777" w:rsidR="00034313" w:rsidRDefault="00034313">
            <w:pPr>
              <w:pStyle w:val="Title"/>
              <w:tabs>
                <w:tab w:val="left" w:pos="2592"/>
              </w:tabs>
            </w:pPr>
            <w:r>
              <w:rPr>
                <w:u w:val="single"/>
              </w:rPr>
              <w:t>1.2 REFERENCES</w:t>
            </w:r>
            <w:r>
              <w:rPr>
                <w:u w:val="single"/>
              </w:rPr>
              <w:tab/>
              <w:t xml:space="preserve">  </w:t>
            </w:r>
            <w:r>
              <w:br/>
            </w:r>
          </w:p>
          <w:p w14:paraId="4A158DEF"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37F2D4D4" w14:textId="77777777" w:rsidR="00034313" w:rsidRPr="009B555B" w:rsidRDefault="00034313">
            <w:pPr>
              <w:pStyle w:val="SpecNote"/>
            </w:pPr>
          </w:p>
          <w:p w14:paraId="79DB9C08" w14:textId="77777777" w:rsidR="00034313" w:rsidRPr="009B555B" w:rsidRDefault="00034313">
            <w:pPr>
              <w:pStyle w:val="P1"/>
            </w:pPr>
            <w:r w:rsidRPr="009B555B">
              <w:t xml:space="preserve">.1 </w:t>
            </w:r>
            <w:r w:rsidRPr="009B555B">
              <w:tab/>
              <w:t xml:space="preserve">Aluminum Association </w:t>
            </w:r>
          </w:p>
          <w:p w14:paraId="78FDE8FF" w14:textId="77777777" w:rsidR="00034313" w:rsidRPr="009B555B" w:rsidRDefault="00C93629">
            <w:pPr>
              <w:pStyle w:val="P2"/>
            </w:pPr>
            <w:r>
              <w:t xml:space="preserve">.1 </w:t>
            </w:r>
            <w:r w:rsidR="00034313" w:rsidRPr="009B555B">
              <w:t>Designat</w:t>
            </w:r>
            <w:r w:rsidR="0030666A">
              <w:t>ion for Aluminum Finishes</w:t>
            </w:r>
            <w:r w:rsidR="00034313" w:rsidRPr="009B555B">
              <w:t xml:space="preserve">. </w:t>
            </w:r>
          </w:p>
          <w:p w14:paraId="3FE075D9" w14:textId="77777777" w:rsidR="00034313" w:rsidRPr="009B555B" w:rsidRDefault="00034313">
            <w:pPr>
              <w:pStyle w:val="P2"/>
            </w:pPr>
          </w:p>
          <w:p w14:paraId="2115DF60" w14:textId="77777777" w:rsidR="00034313" w:rsidRPr="009B555B" w:rsidRDefault="00034313">
            <w:pPr>
              <w:pStyle w:val="P1"/>
            </w:pPr>
            <w:r w:rsidRPr="009B555B">
              <w:t xml:space="preserve">.2 </w:t>
            </w:r>
            <w:r w:rsidRPr="009B555B">
              <w:tab/>
              <w:t xml:space="preserve">American Society for Testing and Materials International, (ASTM) </w:t>
            </w:r>
          </w:p>
          <w:p w14:paraId="5F271BAC" w14:textId="77777777" w:rsidR="00034313" w:rsidRPr="009B555B" w:rsidRDefault="001E6224">
            <w:pPr>
              <w:pStyle w:val="P2"/>
            </w:pPr>
            <w:r w:rsidRPr="009B555B">
              <w:t>.1</w:t>
            </w:r>
            <w:r w:rsidR="004261B2" w:rsidRPr="009B555B">
              <w:t xml:space="preserve"> </w:t>
            </w:r>
            <w:r w:rsidR="004261B2" w:rsidRPr="009B555B">
              <w:tab/>
              <w:t>ASTM C 475</w:t>
            </w:r>
            <w:r w:rsidR="00034313" w:rsidRPr="009B555B">
              <w:t xml:space="preserve">, Specification for Joint Compound and Joint Tape for Finishing Gypsum Board. </w:t>
            </w:r>
          </w:p>
          <w:p w14:paraId="7A5D7F5B" w14:textId="77777777" w:rsidR="00034313" w:rsidRPr="009B555B" w:rsidRDefault="001E6224">
            <w:pPr>
              <w:pStyle w:val="P2"/>
            </w:pPr>
            <w:r w:rsidRPr="009B555B">
              <w:t>.2</w:t>
            </w:r>
            <w:r w:rsidR="004261B2" w:rsidRPr="009B555B">
              <w:t xml:space="preserve"> </w:t>
            </w:r>
            <w:r w:rsidR="004261B2" w:rsidRPr="009B555B">
              <w:tab/>
              <w:t>ASTM C 514</w:t>
            </w:r>
            <w:r w:rsidR="00034313" w:rsidRPr="009B555B">
              <w:t xml:space="preserve">, Specification for Nails for the Application of Gypsum Board. </w:t>
            </w:r>
          </w:p>
          <w:p w14:paraId="6FEBB925" w14:textId="77777777" w:rsidR="003352C8" w:rsidRDefault="001E6224">
            <w:pPr>
              <w:pStyle w:val="P2"/>
            </w:pPr>
            <w:r w:rsidRPr="009B555B">
              <w:t>.3</w:t>
            </w:r>
            <w:r w:rsidR="002B1429" w:rsidRPr="009B555B">
              <w:t xml:space="preserve"> </w:t>
            </w:r>
            <w:r w:rsidR="002B1429" w:rsidRPr="009B555B">
              <w:tab/>
              <w:t>ASTM </w:t>
            </w:r>
            <w:r w:rsidR="004261B2" w:rsidRPr="009B555B">
              <w:t>C 557</w:t>
            </w:r>
            <w:r w:rsidR="00034313" w:rsidRPr="009B555B">
              <w:t>, Specification for Adhesives for Fastening Gypsum Wallboard to Wood Framing.</w:t>
            </w:r>
          </w:p>
          <w:p w14:paraId="412AC0A5" w14:textId="77777777" w:rsidR="00034313" w:rsidRPr="009B555B" w:rsidRDefault="003352C8">
            <w:pPr>
              <w:pStyle w:val="P2"/>
            </w:pPr>
            <w:r>
              <w:t>.4    ASTM C 645 Standard Specification for Nonstructural Framing Members</w:t>
            </w:r>
            <w:r w:rsidR="00034313" w:rsidRPr="009B555B">
              <w:t xml:space="preserve"> </w:t>
            </w:r>
          </w:p>
          <w:p w14:paraId="202D4BB1" w14:textId="77777777" w:rsidR="00034313" w:rsidRPr="009B555B" w:rsidRDefault="003352C8">
            <w:pPr>
              <w:pStyle w:val="P2"/>
            </w:pPr>
            <w:r>
              <w:t>.5</w:t>
            </w:r>
            <w:r w:rsidR="004261B2" w:rsidRPr="009B555B">
              <w:t xml:space="preserve"> </w:t>
            </w:r>
            <w:r w:rsidR="004261B2" w:rsidRPr="009B555B">
              <w:tab/>
              <w:t>ASTM C 840</w:t>
            </w:r>
            <w:r w:rsidR="00034313" w:rsidRPr="009B555B">
              <w:t xml:space="preserve">, Specification for Application and Finishing of Gypsum Board. </w:t>
            </w:r>
          </w:p>
          <w:p w14:paraId="04BD7F4D" w14:textId="77777777" w:rsidR="00034313" w:rsidRPr="009B555B" w:rsidRDefault="003352C8">
            <w:pPr>
              <w:pStyle w:val="P2"/>
            </w:pPr>
            <w:r>
              <w:t>.6</w:t>
            </w:r>
            <w:r w:rsidR="004261B2" w:rsidRPr="009B555B">
              <w:t xml:space="preserve"> </w:t>
            </w:r>
            <w:r w:rsidR="004261B2" w:rsidRPr="009B555B">
              <w:tab/>
              <w:t>ASTM C 954</w:t>
            </w:r>
            <w:r w:rsidR="00034313" w:rsidRPr="009B555B">
              <w:t xml:space="preserve">, Specification for Steel Drill Screws for the Application of Gypsum Panel Products or Metal Plaster Bases to Steel Studs From 0.033 in. (0.84 mm) to 0.112 in. (2.84 mm) in Thickness. </w:t>
            </w:r>
          </w:p>
          <w:p w14:paraId="74C950B6" w14:textId="77777777" w:rsidR="00034313" w:rsidRPr="009B555B" w:rsidRDefault="003352C8">
            <w:pPr>
              <w:pStyle w:val="P2"/>
            </w:pPr>
            <w:r>
              <w:t>.7</w:t>
            </w:r>
            <w:r w:rsidR="004261B2" w:rsidRPr="009B555B">
              <w:t xml:space="preserve"> </w:t>
            </w:r>
            <w:r w:rsidR="004261B2" w:rsidRPr="009B555B">
              <w:tab/>
              <w:t>ASTM C 1002</w:t>
            </w:r>
            <w:r w:rsidR="00034313" w:rsidRPr="009B555B">
              <w:t xml:space="preserve">, Specification for Steel Self-Piercing Tapping Screws for the Application of Gypsum Panel Products or Metal Plaster Bases to Wood Studs or Steel Studs. </w:t>
            </w:r>
          </w:p>
          <w:p w14:paraId="6A2A489B" w14:textId="77777777" w:rsidR="00034313" w:rsidRPr="009B555B" w:rsidRDefault="003352C8">
            <w:pPr>
              <w:pStyle w:val="P2"/>
            </w:pPr>
            <w:r>
              <w:t>.8</w:t>
            </w:r>
            <w:r w:rsidR="004261B2" w:rsidRPr="009B555B">
              <w:t xml:space="preserve"> </w:t>
            </w:r>
            <w:r w:rsidR="004261B2" w:rsidRPr="009B555B">
              <w:tab/>
              <w:t>ASTM C 1047</w:t>
            </w:r>
            <w:r w:rsidR="00034313" w:rsidRPr="009B555B">
              <w:t xml:space="preserve">, Specification for Accessories for Gypsum Wallboard and Gypsum Veneer Base. </w:t>
            </w:r>
          </w:p>
          <w:p w14:paraId="73305120" w14:textId="77777777" w:rsidR="001E6224" w:rsidRPr="009B555B" w:rsidRDefault="003352C8" w:rsidP="001E6224">
            <w:pPr>
              <w:pStyle w:val="P2"/>
            </w:pPr>
            <w:r>
              <w:t>.9</w:t>
            </w:r>
            <w:r w:rsidR="001E6224" w:rsidRPr="009B555B">
              <w:t xml:space="preserve"> </w:t>
            </w:r>
            <w:r w:rsidR="001E6224" w:rsidRPr="009B555B">
              <w:tab/>
              <w:t>ASTM C </w:t>
            </w:r>
            <w:r w:rsidR="004261B2" w:rsidRPr="009B555B">
              <w:t>1177</w:t>
            </w:r>
            <w:r w:rsidR="001E6224" w:rsidRPr="009B555B">
              <w:t xml:space="preserve">, Specification for Glass Mat Gypsum Substrate for Use as Sheathing. </w:t>
            </w:r>
          </w:p>
          <w:p w14:paraId="1FA52B45" w14:textId="77777777" w:rsidR="001E6224" w:rsidRPr="009B555B" w:rsidRDefault="003352C8" w:rsidP="001E6224">
            <w:pPr>
              <w:pStyle w:val="P2"/>
            </w:pPr>
            <w:r>
              <w:t>.10</w:t>
            </w:r>
            <w:r w:rsidR="004261B2" w:rsidRPr="009B555B">
              <w:t xml:space="preserve"> </w:t>
            </w:r>
            <w:r w:rsidR="004261B2" w:rsidRPr="009B555B">
              <w:tab/>
              <w:t>ASTM C 1178/C 1178M</w:t>
            </w:r>
            <w:r w:rsidR="001E6224" w:rsidRPr="009B555B">
              <w:t xml:space="preserve">, Specification for Glass Mat Water-Resistant Gypsum Backing Board. </w:t>
            </w:r>
          </w:p>
          <w:p w14:paraId="1E79A63F" w14:textId="77777777" w:rsidR="007A31FF" w:rsidRPr="009B555B" w:rsidRDefault="003352C8" w:rsidP="007A31FF">
            <w:pPr>
              <w:pStyle w:val="P2"/>
            </w:pPr>
            <w:r>
              <w:t>.11</w:t>
            </w:r>
            <w:r w:rsidR="004261B2" w:rsidRPr="009B555B">
              <w:t xml:space="preserve"> </w:t>
            </w:r>
            <w:r w:rsidR="004261B2" w:rsidRPr="009B555B">
              <w:tab/>
              <w:t>ASTM C 1280</w:t>
            </w:r>
            <w:r w:rsidR="00034313" w:rsidRPr="009B555B">
              <w:t xml:space="preserve">, Specification for Application of Gypsum Sheathing Board. </w:t>
            </w:r>
          </w:p>
          <w:p w14:paraId="3BEB90DC" w14:textId="77777777" w:rsidR="001E6224" w:rsidRPr="009B555B" w:rsidRDefault="003352C8" w:rsidP="007A31FF">
            <w:pPr>
              <w:pStyle w:val="P2"/>
            </w:pPr>
            <w:r>
              <w:t>.12</w:t>
            </w:r>
            <w:r w:rsidR="004261B2" w:rsidRPr="009B555B">
              <w:t xml:space="preserve">  </w:t>
            </w:r>
            <w:r w:rsidR="00CD3DBC">
              <w:t xml:space="preserve"> </w:t>
            </w:r>
            <w:r w:rsidR="004261B2" w:rsidRPr="009B555B">
              <w:t>ASTM C1396/C1396M</w:t>
            </w:r>
            <w:r w:rsidR="001E6224" w:rsidRPr="009B555B">
              <w:t>, Standard</w:t>
            </w:r>
          </w:p>
          <w:p w14:paraId="572116D2" w14:textId="77777777" w:rsidR="00034313" w:rsidRPr="009B555B" w:rsidRDefault="001E6224" w:rsidP="007A31FF">
            <w:pPr>
              <w:pStyle w:val="P2"/>
            </w:pPr>
            <w:r w:rsidRPr="009B555B">
              <w:t>Specification for Gypsum Board</w:t>
            </w:r>
          </w:p>
          <w:p w14:paraId="2B755A65" w14:textId="77777777" w:rsidR="002B1429" w:rsidRPr="009B555B" w:rsidRDefault="007A31FF" w:rsidP="007A31FF">
            <w:pPr>
              <w:pStyle w:val="P2"/>
              <w:ind w:left="0"/>
            </w:pPr>
            <w:r w:rsidRPr="009B555B">
              <w:lastRenderedPageBreak/>
              <w:t xml:space="preserve">     </w:t>
            </w:r>
            <w:r w:rsidR="003352C8">
              <w:t xml:space="preserve">      </w:t>
            </w:r>
            <w:r w:rsidR="002B1429" w:rsidRPr="009B555B">
              <w:t xml:space="preserve"> </w:t>
            </w:r>
            <w:r w:rsidR="003352C8">
              <w:t>.13</w:t>
            </w:r>
            <w:r w:rsidR="004261B2" w:rsidRPr="009B555B">
              <w:t xml:space="preserve"> </w:t>
            </w:r>
            <w:r w:rsidR="00CD3DBC">
              <w:t xml:space="preserve"> </w:t>
            </w:r>
            <w:r w:rsidR="004261B2" w:rsidRPr="009B555B">
              <w:t xml:space="preserve"> ASTM C1629/C1629M</w:t>
            </w:r>
            <w:r w:rsidR="002B1429" w:rsidRPr="009B555B">
              <w:t>, Standard</w:t>
            </w:r>
          </w:p>
          <w:p w14:paraId="5019A1F1" w14:textId="77777777" w:rsidR="002B1429" w:rsidRPr="009B555B" w:rsidRDefault="003352C8">
            <w:pPr>
              <w:pStyle w:val="P2"/>
            </w:pPr>
            <w:r>
              <w:t xml:space="preserve">       </w:t>
            </w:r>
            <w:r w:rsidR="002B1429" w:rsidRPr="009B555B">
              <w:t>Classification for Abuse Non-decorated</w:t>
            </w:r>
          </w:p>
          <w:p w14:paraId="02667ECF" w14:textId="77777777" w:rsidR="002B1429" w:rsidRPr="009B555B" w:rsidRDefault="002B1429">
            <w:pPr>
              <w:pStyle w:val="P2"/>
            </w:pPr>
            <w:r w:rsidRPr="009B555B">
              <w:t xml:space="preserve">      </w:t>
            </w:r>
            <w:r w:rsidR="00DA1B85">
              <w:t xml:space="preserve"> </w:t>
            </w:r>
            <w:r w:rsidR="003352C8">
              <w:t xml:space="preserve">Interior Gypsum panel </w:t>
            </w:r>
            <w:r w:rsidRPr="009B555B">
              <w:t>Products &amp; Fiber</w:t>
            </w:r>
          </w:p>
          <w:p w14:paraId="311B8006" w14:textId="77777777" w:rsidR="00760117" w:rsidRPr="009B555B" w:rsidRDefault="002B1429">
            <w:pPr>
              <w:pStyle w:val="P2"/>
            </w:pPr>
            <w:r w:rsidRPr="009B555B">
              <w:t xml:space="preserve">     </w:t>
            </w:r>
            <w:r w:rsidR="00DA1B85">
              <w:t xml:space="preserve"> </w:t>
            </w:r>
            <w:r w:rsidRPr="009B555B">
              <w:t xml:space="preserve"> Reinforced Cement Panels</w:t>
            </w:r>
          </w:p>
          <w:p w14:paraId="070B4233" w14:textId="77777777" w:rsidR="00760117" w:rsidRPr="009B555B" w:rsidRDefault="003352C8">
            <w:pPr>
              <w:pStyle w:val="P2"/>
            </w:pPr>
            <w:r>
              <w:t xml:space="preserve">      .14  </w:t>
            </w:r>
            <w:r w:rsidR="00760117" w:rsidRPr="009B555B">
              <w:t xml:space="preserve"> ASTM C 1658/C 16</w:t>
            </w:r>
            <w:r>
              <w:t xml:space="preserve">58M – Standard                 </w:t>
            </w:r>
            <w:r w:rsidR="00760117" w:rsidRPr="009B555B">
              <w:t>Specification for Glass Mat Gypsum Panels</w:t>
            </w:r>
          </w:p>
          <w:p w14:paraId="55F744BD" w14:textId="77777777" w:rsidR="00467B0A" w:rsidRPr="009B555B" w:rsidRDefault="00BC1FF1" w:rsidP="00467B0A">
            <w:pPr>
              <w:pStyle w:val="P2"/>
            </w:pPr>
            <w:r w:rsidRPr="009B555B">
              <w:t xml:space="preserve">      .1</w:t>
            </w:r>
            <w:r w:rsidR="003352C8">
              <w:t>5</w:t>
            </w:r>
            <w:r w:rsidRPr="009B555B">
              <w:t xml:space="preserve"> ASTM D3273 – Standard test Method for         </w:t>
            </w:r>
            <w:r w:rsidR="007A31FF" w:rsidRPr="009B555B">
              <w:t xml:space="preserve">  </w:t>
            </w:r>
            <w:r w:rsidRPr="009B555B">
              <w:t xml:space="preserve"> Resistance to Growth of Mold on the Surface        </w:t>
            </w:r>
            <w:r w:rsidR="00436B84">
              <w:t xml:space="preserve"> </w:t>
            </w:r>
            <w:r w:rsidRPr="009B555B">
              <w:t xml:space="preserve">on Interior Coatings in an Environmental           </w:t>
            </w:r>
            <w:r w:rsidR="007A31FF" w:rsidRPr="009B555B">
              <w:t xml:space="preserve"> </w:t>
            </w:r>
            <w:r w:rsidRPr="009B555B">
              <w:t>Chamber</w:t>
            </w:r>
          </w:p>
          <w:p w14:paraId="0A14F8EE" w14:textId="77777777" w:rsidR="00BC1FF1" w:rsidRDefault="00BC1FF1" w:rsidP="009160C1">
            <w:pPr>
              <w:pStyle w:val="P2"/>
            </w:pPr>
            <w:r w:rsidRPr="009B555B">
              <w:t xml:space="preserve">      .</w:t>
            </w:r>
            <w:r w:rsidR="003352C8">
              <w:t xml:space="preserve">16 </w:t>
            </w:r>
            <w:r w:rsidRPr="009B555B">
              <w:t xml:space="preserve">ASTM E119- Standard test Methods for Fire       </w:t>
            </w:r>
            <w:r w:rsidR="00DA1B85">
              <w:t xml:space="preserve"> </w:t>
            </w:r>
            <w:r w:rsidRPr="009B555B">
              <w:t>Tests of Building Construction and Material</w:t>
            </w:r>
            <w:r w:rsidR="009160C1">
              <w:t>s</w:t>
            </w:r>
          </w:p>
          <w:p w14:paraId="619E7603" w14:textId="77777777" w:rsidR="00C93629" w:rsidRPr="00A034CA" w:rsidRDefault="00C93629" w:rsidP="00C93629">
            <w:pPr>
              <w:pStyle w:val="P2"/>
              <w:rPr>
                <w:color w:val="FF0000"/>
              </w:rPr>
            </w:pPr>
            <w:r>
              <w:t xml:space="preserve">      .</w:t>
            </w:r>
            <w:r w:rsidR="003352C8">
              <w:t>1</w:t>
            </w:r>
            <w:r w:rsidR="009160C1">
              <w:t>7</w:t>
            </w:r>
            <w:r w:rsidRPr="00DA1B85">
              <w:t xml:space="preserve"> ASTM C176</w:t>
            </w:r>
            <w:r w:rsidR="00DA1B85">
              <w:t>6</w:t>
            </w:r>
            <w:r w:rsidRPr="00DA1B85">
              <w:t xml:space="preserve"> Standard Specification for        </w:t>
            </w:r>
            <w:r w:rsidR="00DA1B85">
              <w:t xml:space="preserve">   </w:t>
            </w:r>
            <w:r w:rsidRPr="00DA1B85">
              <w:t xml:space="preserve"> Factory-Laminated Gypsum Panel Products</w:t>
            </w:r>
          </w:p>
          <w:p w14:paraId="172229BC" w14:textId="77777777" w:rsidR="00C93629" w:rsidRPr="009B555B" w:rsidRDefault="00C93629">
            <w:pPr>
              <w:pStyle w:val="P2"/>
            </w:pPr>
          </w:p>
          <w:p w14:paraId="14A7C034" w14:textId="77777777" w:rsidR="00BC1FF1" w:rsidRPr="009B555B" w:rsidRDefault="007A31FF">
            <w:pPr>
              <w:pStyle w:val="P2"/>
            </w:pPr>
            <w:r w:rsidRPr="009B555B">
              <w:t xml:space="preserve">      </w:t>
            </w:r>
          </w:p>
          <w:p w14:paraId="0285597F" w14:textId="77777777" w:rsidR="001E6224" w:rsidRPr="009B555B" w:rsidRDefault="001E6224">
            <w:pPr>
              <w:pStyle w:val="P2"/>
            </w:pPr>
          </w:p>
          <w:p w14:paraId="50C6FF01" w14:textId="77777777" w:rsidR="0030666A" w:rsidRDefault="00034313">
            <w:pPr>
              <w:pStyle w:val="P1"/>
            </w:pPr>
            <w:r w:rsidRPr="009B555B">
              <w:t xml:space="preserve">.3 </w:t>
            </w:r>
            <w:r w:rsidRPr="009B555B">
              <w:tab/>
              <w:t>Association of the Wall and Ceilin</w:t>
            </w:r>
            <w:r w:rsidR="00C93629">
              <w:t>gs Industries International (AWC</w:t>
            </w:r>
            <w:r w:rsidRPr="009B555B">
              <w:t>I)</w:t>
            </w:r>
          </w:p>
          <w:p w14:paraId="7D31A719" w14:textId="77777777" w:rsidR="0030666A" w:rsidRDefault="00DA1B85">
            <w:pPr>
              <w:pStyle w:val="P1"/>
            </w:pPr>
            <w:r>
              <w:t xml:space="preserve">      .1 AWCI Levels of Gypsum Board Finish</w:t>
            </w:r>
          </w:p>
          <w:p w14:paraId="74E463D6" w14:textId="77777777" w:rsidR="0030666A" w:rsidRDefault="0030666A" w:rsidP="0030666A">
            <w:pPr>
              <w:pStyle w:val="P1"/>
              <w:spacing w:before="200"/>
            </w:pPr>
            <w:r>
              <w:t>.4</w:t>
            </w:r>
            <w:r w:rsidR="003E3A48">
              <w:t xml:space="preserve">    </w:t>
            </w:r>
            <w:r>
              <w:t xml:space="preserve">Canada Green Building Council (CaGBC) </w:t>
            </w:r>
          </w:p>
          <w:p w14:paraId="78D70F63" w14:textId="77777777" w:rsidR="0030666A" w:rsidRDefault="00382186" w:rsidP="0030666A">
            <w:pPr>
              <w:pStyle w:val="P2"/>
            </w:pPr>
            <w:r>
              <w:t xml:space="preserve">.1 LEED Canada-NC </w:t>
            </w:r>
            <w:r w:rsidR="00C23922">
              <w:t>LEED (</w:t>
            </w:r>
            <w:r>
              <w:t xml:space="preserve">Leadership in Energy and Environmental Design): Green Building Rating System Reference Package For New Construction and Major Renovations (including Addendum). </w:t>
            </w:r>
          </w:p>
          <w:p w14:paraId="6D763289" w14:textId="77777777" w:rsidR="0030666A" w:rsidRDefault="0030666A" w:rsidP="0030666A">
            <w:pPr>
              <w:pStyle w:val="P2"/>
              <w:ind w:left="0"/>
            </w:pPr>
            <w:r>
              <w:t xml:space="preserve">     .2 LEED Canada-CI </w:t>
            </w:r>
            <w:r w:rsidR="00C23922">
              <w:t>LEED (</w:t>
            </w:r>
            <w:r>
              <w:t xml:space="preserve">Leadership in Energy and          </w:t>
            </w:r>
            <w:r w:rsidR="00DA1B85">
              <w:t xml:space="preserve">  Environmental Design)</w:t>
            </w:r>
            <w:r>
              <w:t xml:space="preserve"> Green Building Rating System </w:t>
            </w:r>
            <w:r w:rsidR="00DA1B85">
              <w:t xml:space="preserve">       Reference Guide For</w:t>
            </w:r>
            <w:r>
              <w:t xml:space="preserve"> Commercial Interiors. </w:t>
            </w:r>
          </w:p>
          <w:p w14:paraId="6A7DAF6C" w14:textId="77777777" w:rsidR="00034313" w:rsidRPr="009B555B" w:rsidRDefault="00034313">
            <w:pPr>
              <w:pStyle w:val="P1"/>
            </w:pPr>
            <w:r w:rsidRPr="009B555B">
              <w:t xml:space="preserve"> </w:t>
            </w:r>
          </w:p>
          <w:p w14:paraId="72BFB399" w14:textId="77777777" w:rsidR="00034313" w:rsidRPr="009B555B" w:rsidRDefault="00034313">
            <w:pPr>
              <w:pStyle w:val="P1"/>
            </w:pPr>
          </w:p>
          <w:p w14:paraId="3F59EDF7" w14:textId="77777777" w:rsidR="00034313" w:rsidRPr="009B555B" w:rsidRDefault="00DA1B85">
            <w:pPr>
              <w:pStyle w:val="P1"/>
            </w:pPr>
            <w:r>
              <w:t>.5</w:t>
            </w:r>
            <w:r w:rsidR="00034313" w:rsidRPr="009B555B">
              <w:t xml:space="preserve"> </w:t>
            </w:r>
            <w:r w:rsidR="00034313" w:rsidRPr="009B555B">
              <w:tab/>
              <w:t xml:space="preserve">Canadian General Standards Board (CGSB) </w:t>
            </w:r>
          </w:p>
          <w:p w14:paraId="780B0075" w14:textId="77777777" w:rsidR="00034313" w:rsidRPr="009B555B" w:rsidRDefault="00405042">
            <w:pPr>
              <w:pStyle w:val="P2"/>
            </w:pPr>
            <w:r w:rsidRPr="009B555B">
              <w:t xml:space="preserve">.1 CAN/CGSB-51.34- </w:t>
            </w:r>
            <w:r w:rsidR="00034313" w:rsidRPr="009B555B">
              <w:t xml:space="preserve">Vapour Barrier, Polyethylene Sheet for Use in Building Construction. </w:t>
            </w:r>
          </w:p>
          <w:p w14:paraId="591D7FA4" w14:textId="77777777" w:rsidR="00034313" w:rsidRDefault="00405042" w:rsidP="004261B2">
            <w:pPr>
              <w:pStyle w:val="P2"/>
            </w:pPr>
            <w:r w:rsidRPr="009B555B">
              <w:t>.2 CAN/CGSB-71.25-</w:t>
            </w:r>
            <w:r w:rsidR="00034313" w:rsidRPr="009B555B">
              <w:t xml:space="preserve"> Adhesive, for Bonding </w:t>
            </w:r>
            <w:r w:rsidR="002B1429" w:rsidRPr="009B555B">
              <w:t xml:space="preserve">  </w:t>
            </w:r>
            <w:r w:rsidR="00034313" w:rsidRPr="009B555B">
              <w:t xml:space="preserve">Drywall to Wood Framing and Metal Studs. </w:t>
            </w:r>
          </w:p>
          <w:p w14:paraId="5BB68939" w14:textId="77777777" w:rsidR="00DA1B85" w:rsidRDefault="00DA1B85" w:rsidP="00F12A88">
            <w:pPr>
              <w:pStyle w:val="P2"/>
              <w:ind w:left="0"/>
            </w:pPr>
          </w:p>
          <w:p w14:paraId="04BB36F6" w14:textId="77777777" w:rsidR="00DA1B85" w:rsidRDefault="00DA1B85" w:rsidP="00DA1B85">
            <w:pPr>
              <w:pStyle w:val="P2"/>
              <w:ind w:left="0"/>
            </w:pPr>
          </w:p>
          <w:p w14:paraId="1D383A62" w14:textId="77777777" w:rsidR="00F12A88" w:rsidRDefault="00DA1B85" w:rsidP="00DA1B85">
            <w:pPr>
              <w:pStyle w:val="P2"/>
              <w:ind w:left="0"/>
            </w:pPr>
            <w:r>
              <w:t>.6</w:t>
            </w:r>
            <w:r w:rsidR="00F12A88">
              <w:t xml:space="preserve">    Canadian Standards Association</w:t>
            </w:r>
          </w:p>
          <w:p w14:paraId="1124923A" w14:textId="77777777" w:rsidR="00F12A88" w:rsidRPr="00C921BB" w:rsidRDefault="00F12A88" w:rsidP="00F12A88">
            <w:pPr>
              <w:pStyle w:val="PR1"/>
              <w:numPr>
                <w:ilvl w:val="0"/>
                <w:numId w:val="0"/>
              </w:numPr>
              <w:spacing w:before="0"/>
              <w:ind w:left="288"/>
              <w:jc w:val="left"/>
              <w:rPr>
                <w:rFonts w:ascii="Arial" w:hAnsi="Arial" w:cs="Arial"/>
                <w:color w:val="FFC000"/>
              </w:rPr>
            </w:pPr>
            <w:r>
              <w:rPr>
                <w:rFonts w:ascii="Courier New" w:hAnsi="Courier New" w:cs="Courier New"/>
                <w:sz w:val="20"/>
              </w:rPr>
              <w:t xml:space="preserve">    </w:t>
            </w:r>
            <w:r w:rsidRPr="00F12A88">
              <w:rPr>
                <w:rFonts w:ascii="Courier New" w:hAnsi="Courier New" w:cs="Courier New"/>
                <w:sz w:val="20"/>
              </w:rPr>
              <w:t>.1</w:t>
            </w:r>
            <w:r>
              <w:t xml:space="preserve"> </w:t>
            </w:r>
            <w:r w:rsidRPr="00F12A88">
              <w:rPr>
                <w:rFonts w:ascii="Courier New" w:hAnsi="Courier New" w:cs="Courier New"/>
                <w:sz w:val="20"/>
              </w:rPr>
              <w:t xml:space="preserve">CSA S136 – North American Specification for the </w:t>
            </w:r>
            <w:r>
              <w:rPr>
                <w:rFonts w:ascii="Courier New" w:hAnsi="Courier New" w:cs="Courier New"/>
                <w:sz w:val="20"/>
              </w:rPr>
              <w:t xml:space="preserve">      </w:t>
            </w:r>
            <w:r w:rsidRPr="00F12A88">
              <w:rPr>
                <w:rFonts w:ascii="Courier New" w:hAnsi="Courier New" w:cs="Courier New"/>
                <w:sz w:val="20"/>
              </w:rPr>
              <w:t>Design of Cold-Formed Steel Structural Members</w:t>
            </w:r>
          </w:p>
          <w:p w14:paraId="430A7FA1" w14:textId="77777777" w:rsidR="00F12A88" w:rsidRDefault="00F12A88" w:rsidP="00DA1B85">
            <w:pPr>
              <w:pStyle w:val="P2"/>
              <w:ind w:left="0"/>
            </w:pPr>
          </w:p>
          <w:p w14:paraId="04CF250D" w14:textId="77777777" w:rsidR="00DA1B85" w:rsidRDefault="00F12A88" w:rsidP="00DA1B85">
            <w:pPr>
              <w:pStyle w:val="P2"/>
              <w:ind w:left="0"/>
            </w:pPr>
            <w:r>
              <w:t>.7</w:t>
            </w:r>
            <w:r w:rsidR="00DA1B85">
              <w:t xml:space="preserve">   </w:t>
            </w:r>
            <w:r w:rsidR="003E3A48">
              <w:t xml:space="preserve"> </w:t>
            </w:r>
            <w:r w:rsidR="00DA1B85">
              <w:t xml:space="preserve">Green Seal Environmental Standards (GS) </w:t>
            </w:r>
          </w:p>
          <w:p w14:paraId="19CD03DF" w14:textId="77777777" w:rsidR="00DA1B85" w:rsidRDefault="00DA1B85" w:rsidP="00DA1B85">
            <w:pPr>
              <w:pStyle w:val="P2"/>
              <w:ind w:left="0"/>
            </w:pPr>
            <w:r>
              <w:t xml:space="preserve">    </w:t>
            </w:r>
            <w:r w:rsidR="003E3A48">
              <w:t xml:space="preserve"> </w:t>
            </w:r>
            <w:r>
              <w:t xml:space="preserve">.1 GS-11, Paints and Coatings. </w:t>
            </w:r>
          </w:p>
          <w:p w14:paraId="691A3290" w14:textId="77777777" w:rsidR="00DA1B85" w:rsidRPr="009B555B" w:rsidRDefault="00DA1B85" w:rsidP="004261B2">
            <w:pPr>
              <w:pStyle w:val="P2"/>
            </w:pPr>
          </w:p>
          <w:p w14:paraId="2D12B321" w14:textId="77777777" w:rsidR="004261B2" w:rsidRPr="009B555B" w:rsidRDefault="004261B2" w:rsidP="00D77872">
            <w:pPr>
              <w:pStyle w:val="P2"/>
            </w:pPr>
          </w:p>
          <w:p w14:paraId="416EB348" w14:textId="77777777" w:rsidR="00405042" w:rsidRPr="009B555B" w:rsidRDefault="00F12A88" w:rsidP="004261B2">
            <w:pPr>
              <w:pStyle w:val="P1"/>
            </w:pPr>
            <w:r>
              <w:t>.8</w:t>
            </w:r>
            <w:r w:rsidR="00DA1B85">
              <w:t xml:space="preserve"> </w:t>
            </w:r>
            <w:r w:rsidR="004261B2" w:rsidRPr="009B555B">
              <w:t xml:space="preserve">   Gypsum Association</w:t>
            </w:r>
            <w:r w:rsidR="00405042" w:rsidRPr="009B555B">
              <w:t xml:space="preserve">: </w:t>
            </w:r>
          </w:p>
          <w:p w14:paraId="4EE0B722" w14:textId="77777777" w:rsidR="004261B2" w:rsidRPr="009B555B" w:rsidRDefault="00405042" w:rsidP="004261B2">
            <w:pPr>
              <w:pStyle w:val="P1"/>
            </w:pPr>
            <w:r w:rsidRPr="009B555B">
              <w:t xml:space="preserve">      .1 GA-216, Application and Finishing of Gypsum Panel Products</w:t>
            </w:r>
          </w:p>
          <w:p w14:paraId="1DDE755C" w14:textId="77777777" w:rsidR="00405042" w:rsidRPr="009B555B" w:rsidRDefault="00405042" w:rsidP="004261B2">
            <w:pPr>
              <w:pStyle w:val="P1"/>
            </w:pPr>
            <w:r w:rsidRPr="009B555B">
              <w:t xml:space="preserve">      .2 GA 214 Recommended Levels of Gypsum board Finish</w:t>
            </w:r>
          </w:p>
          <w:p w14:paraId="7A49145F" w14:textId="77777777" w:rsidR="004261B2" w:rsidRPr="009B555B" w:rsidRDefault="004261B2" w:rsidP="004261B2">
            <w:pPr>
              <w:pStyle w:val="P1"/>
            </w:pPr>
          </w:p>
          <w:p w14:paraId="609F8B6D" w14:textId="77777777" w:rsidR="004261B2" w:rsidRPr="009B555B" w:rsidRDefault="004261B2" w:rsidP="004261B2">
            <w:pPr>
              <w:pStyle w:val="P1"/>
            </w:pPr>
          </w:p>
          <w:p w14:paraId="63B4CBCF" w14:textId="77777777" w:rsidR="003A1FFA" w:rsidRDefault="003A1FFA" w:rsidP="003A1FFA">
            <w:pPr>
              <w:pStyle w:val="P1"/>
              <w:ind w:left="0" w:firstLine="0"/>
            </w:pPr>
          </w:p>
          <w:p w14:paraId="29FB9DAA" w14:textId="77777777" w:rsidR="0007775C" w:rsidRPr="003A1FFA" w:rsidRDefault="0007775C" w:rsidP="003A1FFA">
            <w:pPr>
              <w:pStyle w:val="P1"/>
              <w:ind w:left="0" w:firstLine="0"/>
            </w:pPr>
            <w:r>
              <w:t xml:space="preserve">.9 </w:t>
            </w:r>
            <w:r w:rsidR="003A1FFA">
              <w:t xml:space="preserve">  </w:t>
            </w:r>
            <w:r w:rsidRPr="003A1FFA">
              <w:t>International Organization for Standardization</w:t>
            </w:r>
          </w:p>
          <w:p w14:paraId="34DC57F4" w14:textId="77777777" w:rsidR="003A1FFA" w:rsidRPr="003A1FFA" w:rsidRDefault="003A1FFA" w:rsidP="003A1FFA">
            <w:pPr>
              <w:pStyle w:val="PR1"/>
              <w:numPr>
                <w:ilvl w:val="0"/>
                <w:numId w:val="0"/>
              </w:numPr>
              <w:spacing w:before="0"/>
              <w:ind w:left="864" w:hanging="576"/>
              <w:jc w:val="left"/>
              <w:rPr>
                <w:rFonts w:ascii="Courier New" w:hAnsi="Courier New" w:cs="Courier New"/>
                <w:sz w:val="20"/>
              </w:rPr>
            </w:pPr>
            <w:r w:rsidRPr="003A1FFA">
              <w:rPr>
                <w:rFonts w:ascii="Courier New" w:hAnsi="Courier New" w:cs="Courier New"/>
                <w:sz w:val="20"/>
              </w:rPr>
              <w:lastRenderedPageBreak/>
              <w:t xml:space="preserve"> </w:t>
            </w:r>
            <w:r>
              <w:rPr>
                <w:rFonts w:ascii="Courier New" w:hAnsi="Courier New" w:cs="Courier New"/>
                <w:sz w:val="20"/>
              </w:rPr>
              <w:t xml:space="preserve"> </w:t>
            </w:r>
            <w:r w:rsidRPr="003A1FFA">
              <w:rPr>
                <w:rFonts w:ascii="Courier New" w:hAnsi="Courier New" w:cs="Courier New"/>
                <w:sz w:val="20"/>
              </w:rPr>
              <w:t>.1 ISO 14024– Environmental Labels and Declaration</w:t>
            </w:r>
          </w:p>
          <w:p w14:paraId="0426F347" w14:textId="77777777" w:rsidR="003A1FFA" w:rsidRPr="003A1FFA" w:rsidRDefault="003A1FFA" w:rsidP="003A1FFA">
            <w:pPr>
              <w:pStyle w:val="PR1"/>
              <w:numPr>
                <w:ilvl w:val="0"/>
                <w:numId w:val="0"/>
              </w:numPr>
              <w:spacing w:before="0"/>
              <w:ind w:left="864" w:hanging="576"/>
              <w:jc w:val="left"/>
              <w:rPr>
                <w:rFonts w:ascii="Courier New" w:hAnsi="Courier New" w:cs="Courier New"/>
                <w:sz w:val="20"/>
              </w:rPr>
            </w:pPr>
            <w:r w:rsidRPr="003A1FFA">
              <w:rPr>
                <w:rFonts w:ascii="Courier New" w:hAnsi="Courier New" w:cs="Courier New"/>
                <w:sz w:val="20"/>
              </w:rPr>
              <w:t xml:space="preserve">  Type I Environmental Labeling Principles and Procedures</w:t>
            </w:r>
          </w:p>
          <w:p w14:paraId="654F90C8" w14:textId="77777777" w:rsidR="003A1FFA" w:rsidRPr="003A1FFA" w:rsidRDefault="003A1FFA" w:rsidP="003A1FFA">
            <w:pPr>
              <w:pStyle w:val="PR1"/>
              <w:numPr>
                <w:ilvl w:val="0"/>
                <w:numId w:val="0"/>
              </w:numPr>
              <w:spacing w:before="0"/>
              <w:ind w:left="288"/>
              <w:jc w:val="left"/>
              <w:rPr>
                <w:rFonts w:ascii="Courier New" w:hAnsi="Courier New" w:cs="Courier New"/>
                <w:sz w:val="20"/>
              </w:rPr>
            </w:pPr>
            <w:r w:rsidRPr="003A1FFA">
              <w:rPr>
                <w:rFonts w:ascii="Courier New" w:hAnsi="Courier New" w:cs="Courier New"/>
                <w:sz w:val="20"/>
              </w:rPr>
              <w:t xml:space="preserve">  .2ISO 14025 – Environmental Labels and Declarations –   Type III Environmental Declarations – Principles and    Procedures</w:t>
            </w:r>
          </w:p>
          <w:p w14:paraId="38722605" w14:textId="77777777" w:rsidR="0007775C" w:rsidRDefault="0007775C" w:rsidP="0007775C">
            <w:pPr>
              <w:pStyle w:val="P2"/>
              <w:ind w:left="0"/>
            </w:pPr>
          </w:p>
          <w:p w14:paraId="0E294DBC" w14:textId="77777777" w:rsidR="0007775C" w:rsidRDefault="0007775C" w:rsidP="0007775C">
            <w:pPr>
              <w:pStyle w:val="P2"/>
              <w:ind w:left="0"/>
            </w:pPr>
          </w:p>
          <w:p w14:paraId="6197D673" w14:textId="77777777" w:rsidR="0007775C" w:rsidRDefault="0007775C" w:rsidP="0007775C">
            <w:pPr>
              <w:pStyle w:val="P2"/>
              <w:ind w:left="0"/>
            </w:pPr>
          </w:p>
          <w:p w14:paraId="190AD99D" w14:textId="77777777" w:rsidR="0007775C" w:rsidRDefault="0007775C" w:rsidP="0007775C">
            <w:pPr>
              <w:pStyle w:val="P2"/>
              <w:ind w:left="0"/>
            </w:pPr>
          </w:p>
          <w:p w14:paraId="504B1BB9" w14:textId="77777777" w:rsidR="0007775C" w:rsidRDefault="0007775C" w:rsidP="0007775C">
            <w:pPr>
              <w:pStyle w:val="P2"/>
              <w:ind w:left="0"/>
            </w:pPr>
          </w:p>
          <w:p w14:paraId="6C73712E" w14:textId="77777777" w:rsidR="0030666A" w:rsidRPr="009B555B" w:rsidRDefault="003A1FFA" w:rsidP="0007775C">
            <w:pPr>
              <w:pStyle w:val="P2"/>
              <w:ind w:left="0"/>
            </w:pPr>
            <w:r>
              <w:t>.</w:t>
            </w:r>
            <w:r w:rsidR="0007775C">
              <w:t xml:space="preserve">10     </w:t>
            </w:r>
            <w:r w:rsidR="0030666A" w:rsidRPr="009B555B">
              <w:t xml:space="preserve">Underwriters' Laboratories of Canada (ULC) </w:t>
            </w:r>
          </w:p>
          <w:p w14:paraId="23C9DDE9" w14:textId="77777777" w:rsidR="0030666A" w:rsidRPr="009B555B" w:rsidRDefault="00DA1B85" w:rsidP="0030666A">
            <w:pPr>
              <w:pStyle w:val="P2"/>
            </w:pPr>
            <w:r>
              <w:t xml:space="preserve">.1 </w:t>
            </w:r>
            <w:r w:rsidR="0030666A" w:rsidRPr="009B555B">
              <w:t xml:space="preserve">CAN/ULC-S101: Fire Endurance Tests of Building </w:t>
            </w:r>
            <w:r w:rsidR="003E3A48">
              <w:t xml:space="preserve">     </w:t>
            </w:r>
            <w:r w:rsidR="0030666A" w:rsidRPr="009B555B">
              <w:t xml:space="preserve">Construction and Materials. </w:t>
            </w:r>
          </w:p>
          <w:p w14:paraId="1252F236" w14:textId="77777777" w:rsidR="0030666A" w:rsidRPr="009B555B" w:rsidRDefault="0030666A" w:rsidP="0030666A">
            <w:pPr>
              <w:pStyle w:val="P2"/>
            </w:pPr>
            <w:r>
              <w:t>.2</w:t>
            </w:r>
            <w:r w:rsidR="00DA1B85">
              <w:t xml:space="preserve"> </w:t>
            </w:r>
            <w:r w:rsidRPr="009B555B">
              <w:t xml:space="preserve">CAN/ULC-S102-[1988(R2000)], Surface Burning </w:t>
            </w:r>
            <w:r w:rsidR="003E3A48">
              <w:t xml:space="preserve">        </w:t>
            </w:r>
            <w:r w:rsidRPr="009B555B">
              <w:t xml:space="preserve">Characteristics of Building Materials and </w:t>
            </w:r>
            <w:r w:rsidR="003E3A48">
              <w:t xml:space="preserve">          </w:t>
            </w:r>
            <w:r w:rsidRPr="009B555B">
              <w:t xml:space="preserve">Assemblies. </w:t>
            </w:r>
          </w:p>
          <w:p w14:paraId="1322CECC" w14:textId="77777777" w:rsidR="00C93629" w:rsidRDefault="00C93629" w:rsidP="00301AD5">
            <w:pPr>
              <w:pStyle w:val="Body"/>
              <w:tabs>
                <w:tab w:val="left" w:pos="567"/>
                <w:tab w:val="left" w:pos="1134"/>
                <w:tab w:val="right" w:pos="6624"/>
              </w:tabs>
              <w:ind w:left="1134" w:hanging="1134"/>
              <w:jc w:val="both"/>
              <w:rPr>
                <w:rFonts w:ascii="Courier New" w:hAnsi="Courier New" w:cs="Courier New"/>
                <w:color w:val="auto"/>
                <w:sz w:val="20"/>
              </w:rPr>
            </w:pPr>
          </w:p>
          <w:p w14:paraId="39641F08" w14:textId="77777777" w:rsidR="00C93629" w:rsidRDefault="00C93629" w:rsidP="00301AD5">
            <w:pPr>
              <w:pStyle w:val="Body"/>
              <w:tabs>
                <w:tab w:val="left" w:pos="567"/>
                <w:tab w:val="left" w:pos="1134"/>
                <w:tab w:val="right" w:pos="6624"/>
              </w:tabs>
              <w:ind w:left="1134" w:hanging="1134"/>
              <w:jc w:val="both"/>
              <w:rPr>
                <w:rFonts w:ascii="Courier New" w:hAnsi="Courier New" w:cs="Courier New"/>
                <w:color w:val="auto"/>
                <w:sz w:val="20"/>
              </w:rPr>
            </w:pPr>
          </w:p>
          <w:p w14:paraId="51075537" w14:textId="77777777" w:rsidR="00301AD5" w:rsidRPr="005C5606" w:rsidRDefault="003A1FFA" w:rsidP="00301AD5">
            <w:pPr>
              <w:pStyle w:val="Body"/>
              <w:tabs>
                <w:tab w:val="left" w:pos="567"/>
                <w:tab w:val="left" w:pos="1134"/>
                <w:tab w:val="right" w:pos="6624"/>
              </w:tabs>
              <w:ind w:left="1134" w:hanging="1134"/>
              <w:jc w:val="both"/>
              <w:rPr>
                <w:rFonts w:ascii="Courier New" w:hAnsi="Courier New" w:cs="Courier New"/>
                <w:color w:val="auto"/>
                <w:sz w:val="20"/>
              </w:rPr>
            </w:pPr>
            <w:r>
              <w:rPr>
                <w:rFonts w:ascii="Courier New" w:hAnsi="Courier New" w:cs="Courier New"/>
                <w:color w:val="auto"/>
                <w:sz w:val="20"/>
              </w:rPr>
              <w:t>.11</w:t>
            </w:r>
            <w:r w:rsidR="0030666A">
              <w:rPr>
                <w:rFonts w:ascii="Courier New" w:hAnsi="Courier New" w:cs="Courier New"/>
                <w:color w:val="auto"/>
                <w:sz w:val="20"/>
              </w:rPr>
              <w:t xml:space="preserve">   </w:t>
            </w:r>
            <w:r w:rsidR="00301AD5" w:rsidRPr="005C5606">
              <w:rPr>
                <w:rFonts w:ascii="Courier New" w:hAnsi="Courier New" w:cs="Courier New"/>
                <w:color w:val="auto"/>
                <w:sz w:val="20"/>
              </w:rPr>
              <w:t>Underwriters Laboratories Inc. (UL / cUL):</w:t>
            </w:r>
          </w:p>
          <w:p w14:paraId="215CFA9F" w14:textId="77777777" w:rsidR="00301AD5" w:rsidRPr="005C5606" w:rsidRDefault="0030666A" w:rsidP="00301AD5">
            <w:pPr>
              <w:pStyle w:val="Body"/>
              <w:tabs>
                <w:tab w:val="left" w:pos="567"/>
                <w:tab w:val="left" w:pos="1134"/>
                <w:tab w:val="right" w:pos="6624"/>
              </w:tabs>
              <w:ind w:left="1134" w:hanging="1134"/>
              <w:jc w:val="both"/>
              <w:rPr>
                <w:rFonts w:ascii="Courier New" w:hAnsi="Courier New" w:cs="Courier New"/>
                <w:color w:val="auto"/>
                <w:sz w:val="20"/>
              </w:rPr>
            </w:pPr>
            <w:r>
              <w:rPr>
                <w:rFonts w:ascii="Courier New" w:hAnsi="Courier New" w:cs="Courier New"/>
                <w:color w:val="auto"/>
                <w:sz w:val="20"/>
              </w:rPr>
              <w:tab/>
              <w:t xml:space="preserve"> .1</w:t>
            </w:r>
            <w:r w:rsidR="00DA1B85">
              <w:rPr>
                <w:rFonts w:ascii="Courier New" w:hAnsi="Courier New" w:cs="Courier New"/>
                <w:color w:val="auto"/>
                <w:sz w:val="20"/>
              </w:rPr>
              <w:t xml:space="preserve"> </w:t>
            </w:r>
            <w:r w:rsidR="00301AD5" w:rsidRPr="005C5606">
              <w:rPr>
                <w:rFonts w:ascii="Courier New" w:hAnsi="Courier New" w:cs="Courier New"/>
                <w:color w:val="auto"/>
                <w:sz w:val="20"/>
              </w:rPr>
              <w:t>ANSI/UL 723 (ASTM</w:t>
            </w:r>
            <w:r w:rsidR="00DA1B85">
              <w:rPr>
                <w:rFonts w:ascii="Courier New" w:hAnsi="Courier New" w:cs="Courier New"/>
                <w:color w:val="auto"/>
                <w:sz w:val="20"/>
              </w:rPr>
              <w:t xml:space="preserve"> E 84)-latest edition, Test for </w:t>
            </w:r>
            <w:r w:rsidR="00301AD5" w:rsidRPr="005C5606">
              <w:rPr>
                <w:rFonts w:ascii="Courier New" w:hAnsi="Courier New" w:cs="Courier New"/>
                <w:color w:val="auto"/>
                <w:sz w:val="20"/>
              </w:rPr>
              <w:t>Surface Burning Characteristics of Building Materials.</w:t>
            </w:r>
          </w:p>
          <w:p w14:paraId="07075EDC" w14:textId="77777777" w:rsidR="00034313" w:rsidRDefault="0030666A" w:rsidP="00301AD5">
            <w:pPr>
              <w:pStyle w:val="P2"/>
            </w:pPr>
            <w:r>
              <w:t>.2</w:t>
            </w:r>
            <w:r w:rsidR="00DA1B85">
              <w:t xml:space="preserve"> </w:t>
            </w:r>
            <w:r w:rsidR="00301AD5" w:rsidRPr="005C5606">
              <w:t xml:space="preserve">ANSI/UL 263 (ASTM E 119)-latest edition, Fire </w:t>
            </w:r>
            <w:r>
              <w:t xml:space="preserve">      </w:t>
            </w:r>
            <w:r w:rsidR="00301AD5" w:rsidRPr="005C5606">
              <w:t>Tests of Building Construction and Materials.</w:t>
            </w:r>
          </w:p>
          <w:p w14:paraId="40CEE122" w14:textId="77777777" w:rsidR="00C93629" w:rsidRDefault="00C93629" w:rsidP="00301AD5">
            <w:pPr>
              <w:pStyle w:val="P2"/>
            </w:pPr>
          </w:p>
          <w:p w14:paraId="5B9FAC91" w14:textId="77777777" w:rsidR="00C93629" w:rsidRPr="005C5606" w:rsidRDefault="00C93629" w:rsidP="00301AD5">
            <w:pPr>
              <w:pStyle w:val="P2"/>
            </w:pPr>
          </w:p>
          <w:p w14:paraId="17AC2100" w14:textId="77777777" w:rsidR="00034313" w:rsidRPr="009B555B" w:rsidRDefault="00034313">
            <w:pPr>
              <w:pStyle w:val="P2"/>
            </w:pPr>
          </w:p>
          <w:p w14:paraId="417ACD2C" w14:textId="77777777" w:rsidR="00034313" w:rsidRPr="009B555B" w:rsidRDefault="00034313">
            <w:pPr>
              <w:widowControl w:val="0"/>
              <w:rPr>
                <w:rFonts w:cs="Times New Roman"/>
                <w:sz w:val="24"/>
                <w:szCs w:val="24"/>
              </w:rPr>
            </w:pPr>
          </w:p>
        </w:tc>
      </w:tr>
      <w:tr w:rsidR="00034313" w14:paraId="6D235472"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5BD19AC9" w14:textId="77777777" w:rsidR="00034313" w:rsidRDefault="00034313">
            <w:pPr>
              <w:pStyle w:val="Title"/>
              <w:tabs>
                <w:tab w:val="left" w:pos="2592"/>
              </w:tabs>
            </w:pPr>
            <w:r>
              <w:lastRenderedPageBreak/>
              <w:t xml:space="preserve">1.3 DELIVERY, </w:t>
            </w:r>
            <w:r>
              <w:br/>
              <w:t xml:space="preserve">STORAGE AND </w:t>
            </w:r>
            <w:r>
              <w:br/>
            </w:r>
            <w:r>
              <w:rPr>
                <w:u w:val="single"/>
              </w:rPr>
              <w:t>HANDLING</w:t>
            </w:r>
            <w:r>
              <w:rPr>
                <w:u w:val="single"/>
              </w:rPr>
              <w:tab/>
              <w:t xml:space="preserve">  </w:t>
            </w:r>
            <w:r>
              <w:br/>
            </w:r>
          </w:p>
          <w:p w14:paraId="132BFBA5"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1961AEA1" w14:textId="77777777" w:rsidR="00034313" w:rsidRPr="009B555B" w:rsidRDefault="00034313">
            <w:pPr>
              <w:pStyle w:val="P1"/>
            </w:pPr>
            <w:r w:rsidRPr="009B555B">
              <w:t xml:space="preserve">.1 </w:t>
            </w:r>
            <w:r w:rsidRPr="009B555B">
              <w:tab/>
              <w:t xml:space="preserve">Deliver materials in original packages, containers or bundles bearing manufacturers brand name and identification. </w:t>
            </w:r>
          </w:p>
          <w:p w14:paraId="5375071E" w14:textId="77777777" w:rsidR="00034313" w:rsidRPr="009B555B" w:rsidRDefault="00034313">
            <w:pPr>
              <w:pStyle w:val="P1"/>
            </w:pPr>
          </w:p>
          <w:p w14:paraId="4B9EDF51" w14:textId="77777777" w:rsidR="00034313" w:rsidRPr="009B555B" w:rsidRDefault="00034313">
            <w:pPr>
              <w:pStyle w:val="P1"/>
            </w:pPr>
            <w:r w:rsidRPr="009B555B">
              <w:t xml:space="preserve">.2 </w:t>
            </w:r>
            <w:r w:rsidRPr="009B555B">
              <w:tab/>
              <w:t xml:space="preserve">Store materials inside, level, under cover. Keep dry. Protect from weather, other elements and damage from construction operations and other causes. </w:t>
            </w:r>
          </w:p>
          <w:p w14:paraId="28EA02F7" w14:textId="77777777" w:rsidR="00034313" w:rsidRPr="009B555B" w:rsidRDefault="00034313">
            <w:pPr>
              <w:pStyle w:val="P1"/>
            </w:pPr>
          </w:p>
          <w:p w14:paraId="34807DB8" w14:textId="77777777" w:rsidR="00034313" w:rsidRPr="009B555B" w:rsidRDefault="00034313">
            <w:pPr>
              <w:pStyle w:val="P1"/>
            </w:pPr>
            <w:r w:rsidRPr="009B555B">
              <w:t xml:space="preserve">.3 </w:t>
            </w:r>
            <w:r w:rsidRPr="009B555B">
              <w:tab/>
              <w:t xml:space="preserve">Handle gypsum boards to prevent damage to edges, ends or surfaces. Protect metal accessories and trim from being bent or damaged. </w:t>
            </w:r>
          </w:p>
          <w:p w14:paraId="4063DA54" w14:textId="77777777" w:rsidR="00034313" w:rsidRPr="009B555B" w:rsidRDefault="00034313">
            <w:pPr>
              <w:pStyle w:val="P1"/>
            </w:pPr>
          </w:p>
          <w:p w14:paraId="51BBA43A" w14:textId="77777777" w:rsidR="00034313" w:rsidRPr="009B555B" w:rsidRDefault="00034313">
            <w:pPr>
              <w:pStyle w:val="P1"/>
            </w:pPr>
          </w:p>
          <w:p w14:paraId="26982B80" w14:textId="77777777" w:rsidR="00034313" w:rsidRPr="009B555B" w:rsidRDefault="00034313">
            <w:pPr>
              <w:pStyle w:val="P1"/>
            </w:pPr>
          </w:p>
          <w:p w14:paraId="36C98C97" w14:textId="77777777" w:rsidR="00034313" w:rsidRPr="009B555B" w:rsidRDefault="00034313">
            <w:pPr>
              <w:widowControl w:val="0"/>
              <w:rPr>
                <w:rFonts w:cs="Times New Roman"/>
                <w:sz w:val="24"/>
                <w:szCs w:val="24"/>
              </w:rPr>
            </w:pPr>
          </w:p>
        </w:tc>
      </w:tr>
      <w:tr w:rsidR="00034313" w14:paraId="42111EC4"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7F6B8036" w14:textId="77777777" w:rsidR="00034313" w:rsidRDefault="00034313">
            <w:pPr>
              <w:pStyle w:val="Title"/>
              <w:tabs>
                <w:tab w:val="left" w:pos="2592"/>
              </w:tabs>
            </w:pPr>
            <w:r>
              <w:t xml:space="preserve">1.4 SITE </w:t>
            </w:r>
            <w:r>
              <w:br/>
              <w:t xml:space="preserve">ENVIRONMENTAL </w:t>
            </w:r>
            <w:r>
              <w:br/>
            </w:r>
            <w:r>
              <w:rPr>
                <w:u w:val="single"/>
              </w:rPr>
              <w:t>REQUIREMENTS</w:t>
            </w:r>
            <w:r>
              <w:rPr>
                <w:u w:val="single"/>
              </w:rPr>
              <w:tab/>
              <w:t xml:space="preserve">  </w:t>
            </w:r>
            <w:r>
              <w:br/>
            </w:r>
          </w:p>
          <w:p w14:paraId="5A229FE9"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7D5D9711" w14:textId="77777777" w:rsidR="00034313" w:rsidRPr="009B555B" w:rsidRDefault="00034313">
            <w:pPr>
              <w:pStyle w:val="P1"/>
            </w:pPr>
            <w:r w:rsidRPr="009B555B">
              <w:t xml:space="preserve">.1 </w:t>
            </w:r>
            <w:r w:rsidRPr="009B555B">
              <w:tab/>
              <w:t xml:space="preserve">Maintain temperature minimum 10 degrees C, maximum 21 degrees C for 48 hours prior to and during application of gypsum boards and joint treatment, and for at least 48 hours after completion of joint treatment. </w:t>
            </w:r>
          </w:p>
          <w:p w14:paraId="0A7956D3" w14:textId="77777777" w:rsidR="00034313" w:rsidRPr="009B555B" w:rsidRDefault="00034313">
            <w:pPr>
              <w:pStyle w:val="P1"/>
            </w:pPr>
          </w:p>
          <w:p w14:paraId="6C0482A3" w14:textId="77777777" w:rsidR="00034313" w:rsidRPr="009B555B" w:rsidRDefault="00034313">
            <w:pPr>
              <w:pStyle w:val="P1"/>
            </w:pPr>
            <w:r w:rsidRPr="009B555B">
              <w:t xml:space="preserve">.2 </w:t>
            </w:r>
            <w:r w:rsidRPr="009B555B">
              <w:tab/>
              <w:t xml:space="preserve">Apply board and joint treatment to dry, frost free surfaces. </w:t>
            </w:r>
          </w:p>
          <w:p w14:paraId="0414AAF1" w14:textId="77777777" w:rsidR="00034313" w:rsidRPr="009B555B" w:rsidRDefault="00034313">
            <w:pPr>
              <w:pStyle w:val="P1"/>
            </w:pPr>
          </w:p>
          <w:p w14:paraId="27EE9F9E" w14:textId="77777777" w:rsidR="00034313" w:rsidRPr="009B555B" w:rsidRDefault="002B1429">
            <w:pPr>
              <w:pStyle w:val="P1"/>
            </w:pPr>
            <w:r w:rsidRPr="009B555B">
              <w:lastRenderedPageBreak/>
              <w:t xml:space="preserve">.3    </w:t>
            </w:r>
            <w:r w:rsidR="00034313" w:rsidRPr="009B555B">
              <w:t xml:space="preserve">Ventilation: Ventilate building spaces as required to remove excess moisture that would prevent drying of joint treatment material immediately after its application. </w:t>
            </w:r>
          </w:p>
          <w:p w14:paraId="086E2F7E" w14:textId="77777777" w:rsidR="00034313" w:rsidRPr="009B555B" w:rsidRDefault="00034313">
            <w:pPr>
              <w:pStyle w:val="P1"/>
            </w:pPr>
          </w:p>
          <w:p w14:paraId="0620A601" w14:textId="77777777" w:rsidR="00034313" w:rsidRPr="009B555B" w:rsidRDefault="00034313">
            <w:pPr>
              <w:pStyle w:val="P1"/>
            </w:pPr>
          </w:p>
          <w:p w14:paraId="2D8D34CE" w14:textId="77777777" w:rsidR="00034313" w:rsidRPr="009B555B" w:rsidRDefault="00034313">
            <w:pPr>
              <w:pStyle w:val="P1"/>
            </w:pPr>
          </w:p>
          <w:p w14:paraId="1D2F7E68" w14:textId="77777777" w:rsidR="00034313" w:rsidRPr="009B555B" w:rsidRDefault="00034313">
            <w:pPr>
              <w:widowControl w:val="0"/>
              <w:rPr>
                <w:rFonts w:cs="Times New Roman"/>
                <w:sz w:val="24"/>
                <w:szCs w:val="24"/>
              </w:rPr>
            </w:pPr>
          </w:p>
        </w:tc>
      </w:tr>
      <w:tr w:rsidR="00034313" w14:paraId="39E7A6BD"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25D62DE1" w14:textId="77777777" w:rsidR="00034313" w:rsidRDefault="00034313">
            <w:pPr>
              <w:pStyle w:val="Title"/>
              <w:tabs>
                <w:tab w:val="left" w:pos="2592"/>
              </w:tabs>
            </w:pPr>
            <w:r>
              <w:rPr>
                <w:u w:val="single"/>
              </w:rPr>
              <w:lastRenderedPageBreak/>
              <w:t>1.5 SAMPLES</w:t>
            </w:r>
            <w:r>
              <w:rPr>
                <w:u w:val="single"/>
              </w:rPr>
              <w:tab/>
              <w:t xml:space="preserve">  </w:t>
            </w:r>
            <w:r>
              <w:br/>
            </w:r>
          </w:p>
          <w:p w14:paraId="24AAE110"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4A88F1DD" w14:textId="77777777" w:rsidR="00034313" w:rsidRPr="009B555B" w:rsidRDefault="00034313" w:rsidP="00706075">
            <w:pPr>
              <w:pStyle w:val="P1"/>
            </w:pPr>
            <w:r w:rsidRPr="009B555B">
              <w:t xml:space="preserve">.1 </w:t>
            </w:r>
            <w:r w:rsidRPr="009B555B">
              <w:tab/>
              <w:t>Submit samples in accordance with Section [01</w:t>
            </w:r>
            <w:r w:rsidR="00706075" w:rsidRPr="009B555B">
              <w:t> 33 00 - Submittal Procedures].</w:t>
            </w:r>
          </w:p>
          <w:p w14:paraId="02B376F8" w14:textId="77777777" w:rsidR="00034313" w:rsidRPr="009B555B" w:rsidRDefault="00034313">
            <w:pPr>
              <w:widowControl w:val="0"/>
              <w:rPr>
                <w:rFonts w:cs="Times New Roman"/>
                <w:sz w:val="24"/>
                <w:szCs w:val="24"/>
              </w:rPr>
            </w:pPr>
          </w:p>
        </w:tc>
      </w:tr>
      <w:tr w:rsidR="00034313" w14:paraId="43383B29"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06F485AB" w14:textId="77777777" w:rsidR="00034313" w:rsidRDefault="00034313">
            <w:pPr>
              <w:pStyle w:val="Title"/>
              <w:tabs>
                <w:tab w:val="left" w:pos="2592"/>
              </w:tabs>
            </w:pPr>
            <w:r>
              <w:t xml:space="preserve">1.6 WASTE </w:t>
            </w:r>
            <w:r>
              <w:br/>
              <w:t xml:space="preserve">MANAGEMENT AND </w:t>
            </w:r>
            <w:r>
              <w:br/>
            </w:r>
            <w:r>
              <w:rPr>
                <w:u w:val="single"/>
              </w:rPr>
              <w:t>DISPOSAL</w:t>
            </w:r>
            <w:r>
              <w:rPr>
                <w:u w:val="single"/>
              </w:rPr>
              <w:tab/>
              <w:t xml:space="preserve">  </w:t>
            </w:r>
            <w:r>
              <w:br/>
            </w:r>
          </w:p>
          <w:p w14:paraId="6DB8B5E7"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62275561" w14:textId="77777777" w:rsidR="00034313" w:rsidRPr="009B555B" w:rsidRDefault="00034313">
            <w:pPr>
              <w:pStyle w:val="P1"/>
            </w:pPr>
            <w:r w:rsidRPr="009B555B">
              <w:t xml:space="preserve">.1 </w:t>
            </w:r>
            <w:r w:rsidRPr="009B555B">
              <w:tab/>
              <w:t xml:space="preserve">Separate and recycle waste materials in accordance with Section [01 74 21 - Construction/Demolition Waste Management And Disposal]. </w:t>
            </w:r>
          </w:p>
          <w:p w14:paraId="1A034AD3" w14:textId="77777777" w:rsidR="00034313" w:rsidRPr="009B555B" w:rsidRDefault="00034313">
            <w:pPr>
              <w:pStyle w:val="SpecNote"/>
            </w:pPr>
          </w:p>
          <w:p w14:paraId="0B5A394D" w14:textId="77777777" w:rsidR="00034313" w:rsidRPr="009B555B" w:rsidRDefault="00034313">
            <w:pPr>
              <w:pStyle w:val="P1"/>
            </w:pPr>
            <w:r w:rsidRPr="009B555B">
              <w:t xml:space="preserve">.2 </w:t>
            </w:r>
            <w:r w:rsidRPr="009B555B">
              <w:tab/>
              <w:t xml:space="preserve">Remove from site and dispose of packaging materials at appropriate recycling facilities. </w:t>
            </w:r>
          </w:p>
          <w:p w14:paraId="1F54FEBD" w14:textId="77777777" w:rsidR="00034313" w:rsidRPr="009B555B" w:rsidRDefault="00034313">
            <w:pPr>
              <w:pStyle w:val="P1"/>
            </w:pPr>
          </w:p>
          <w:p w14:paraId="1ABD623E" w14:textId="77777777" w:rsidR="00034313" w:rsidRPr="009B555B" w:rsidRDefault="00034313">
            <w:pPr>
              <w:pStyle w:val="P1"/>
            </w:pPr>
            <w:r w:rsidRPr="009B555B">
              <w:t xml:space="preserve">.3 </w:t>
            </w:r>
            <w:r w:rsidRPr="009B555B">
              <w:tab/>
              <w:t xml:space="preserve">Collect and separate for disposal [paper] [plastic] [polystyrene] [corrugated cardboard] packaging material [in appropriate on-site] for recycling in accordance with Waste Management Plan. </w:t>
            </w:r>
          </w:p>
          <w:p w14:paraId="6E6EA63C" w14:textId="77777777" w:rsidR="00034313" w:rsidRPr="009B555B" w:rsidRDefault="00034313">
            <w:pPr>
              <w:pStyle w:val="SpecNote"/>
            </w:pPr>
          </w:p>
          <w:p w14:paraId="25EC311A" w14:textId="77777777" w:rsidR="00034313" w:rsidRPr="009B555B" w:rsidRDefault="00034313">
            <w:pPr>
              <w:pStyle w:val="P1"/>
            </w:pPr>
            <w:r w:rsidRPr="009B555B">
              <w:t xml:space="preserve">.4 </w:t>
            </w:r>
            <w:r w:rsidRPr="009B555B">
              <w:tab/>
              <w:t xml:space="preserve">Divert unused gypsum from landfill to gypsum recycling facility for disposal approved by [Engineer] [Consultant]. </w:t>
            </w:r>
          </w:p>
          <w:p w14:paraId="71247C19" w14:textId="77777777" w:rsidR="00034313" w:rsidRPr="009B555B" w:rsidRDefault="00034313">
            <w:pPr>
              <w:pStyle w:val="P1"/>
            </w:pPr>
          </w:p>
          <w:p w14:paraId="1FB9BA21" w14:textId="77777777" w:rsidR="00034313" w:rsidRPr="009B555B" w:rsidRDefault="00034313">
            <w:pPr>
              <w:pStyle w:val="P1"/>
            </w:pPr>
            <w:r w:rsidRPr="009B555B">
              <w:t xml:space="preserve">.5 </w:t>
            </w:r>
            <w:r w:rsidRPr="009B555B">
              <w:tab/>
              <w:t>Divert unused metal materials from landf</w:t>
            </w:r>
            <w:r w:rsidR="001A7487" w:rsidRPr="009B555B">
              <w:t>ill to metal recycling facility</w:t>
            </w:r>
            <w:r w:rsidRPr="009B555B">
              <w:t xml:space="preserve"> approved by [Engineer] [Consultant]. </w:t>
            </w:r>
          </w:p>
          <w:p w14:paraId="33263EF5" w14:textId="77777777" w:rsidR="00034313" w:rsidRPr="009B555B" w:rsidRDefault="00034313">
            <w:pPr>
              <w:pStyle w:val="P1"/>
            </w:pPr>
          </w:p>
          <w:p w14:paraId="5D4A14F8" w14:textId="77777777" w:rsidR="00034313" w:rsidRPr="009B555B" w:rsidRDefault="00034313">
            <w:pPr>
              <w:pStyle w:val="P1"/>
            </w:pPr>
            <w:r w:rsidRPr="009B555B">
              <w:t xml:space="preserve">.6 </w:t>
            </w:r>
            <w:r w:rsidRPr="009B555B">
              <w:tab/>
              <w:t xml:space="preserve">Divert unused wood materials from landfill to [recycling] [composting] facility approved by [Engineer] [Consultant]. </w:t>
            </w:r>
          </w:p>
          <w:p w14:paraId="7E13515F" w14:textId="77777777" w:rsidR="00034313" w:rsidRPr="009B555B" w:rsidRDefault="00034313">
            <w:pPr>
              <w:pStyle w:val="P1"/>
            </w:pPr>
          </w:p>
          <w:p w14:paraId="46259D33" w14:textId="77777777" w:rsidR="00034313" w:rsidRPr="009B555B" w:rsidRDefault="00034313">
            <w:pPr>
              <w:pStyle w:val="P1"/>
            </w:pPr>
            <w:r w:rsidRPr="009B555B">
              <w:t xml:space="preserve">.7 </w:t>
            </w:r>
            <w:r w:rsidRPr="009B555B">
              <w:tab/>
              <w:t>Divert unused paint and caulking mat</w:t>
            </w:r>
            <w:r w:rsidR="001A7487" w:rsidRPr="009B555B">
              <w:t>erial from landfill to official</w:t>
            </w:r>
            <w:r w:rsidRPr="009B555B">
              <w:t xml:space="preserve"> hazardous material collections site approved by [Engineer] [Consultant]. </w:t>
            </w:r>
          </w:p>
          <w:p w14:paraId="2C0C98C0" w14:textId="77777777" w:rsidR="00034313" w:rsidRPr="009B555B" w:rsidRDefault="00034313">
            <w:pPr>
              <w:pStyle w:val="P1"/>
            </w:pPr>
          </w:p>
          <w:p w14:paraId="7A4CD4D0" w14:textId="77777777" w:rsidR="00034313" w:rsidRPr="009B555B" w:rsidRDefault="00034313">
            <w:pPr>
              <w:pStyle w:val="P1"/>
            </w:pPr>
            <w:r w:rsidRPr="009B555B">
              <w:t xml:space="preserve">.8 </w:t>
            </w:r>
            <w:r w:rsidRPr="009B555B">
              <w:tab/>
              <w:t xml:space="preserve">Do not dispose of unused paint and caulking materials into sewer systems, into lakes, streams, onto ground or in other locations where it will pose health or environmental hazard. </w:t>
            </w:r>
          </w:p>
          <w:p w14:paraId="708D324F" w14:textId="77777777" w:rsidR="00034313" w:rsidRPr="009B555B" w:rsidRDefault="00034313">
            <w:pPr>
              <w:pStyle w:val="P1"/>
            </w:pPr>
          </w:p>
          <w:p w14:paraId="73CFFF8D" w14:textId="77777777" w:rsidR="00034313" w:rsidRPr="009B555B" w:rsidRDefault="00034313">
            <w:pPr>
              <w:pStyle w:val="P1"/>
            </w:pPr>
          </w:p>
          <w:p w14:paraId="0D8BB1FF" w14:textId="77777777" w:rsidR="00034313" w:rsidRPr="009B555B" w:rsidRDefault="00034313">
            <w:pPr>
              <w:widowControl w:val="0"/>
              <w:rPr>
                <w:rFonts w:cs="Times New Roman"/>
                <w:sz w:val="24"/>
                <w:szCs w:val="24"/>
              </w:rPr>
            </w:pPr>
          </w:p>
        </w:tc>
      </w:tr>
      <w:tr w:rsidR="00034313" w14:paraId="3F5D1FB5"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5F425E39" w14:textId="77777777" w:rsidR="00034313" w:rsidRDefault="00034313">
            <w:pPr>
              <w:pStyle w:val="PartName"/>
              <w:rPr>
                <w:rFonts w:cs="Times New Roman"/>
              </w:rPr>
            </w:pPr>
            <w:r>
              <w:rPr>
                <w:u w:val="single"/>
              </w:rPr>
              <w:lastRenderedPageBreak/>
              <w:t xml:space="preserve">PART 2 - PRODUCTS </w:t>
            </w:r>
          </w:p>
          <w:p w14:paraId="102591BE" w14:textId="77777777" w:rsidR="00034313" w:rsidRDefault="00034313">
            <w:pPr>
              <w:pStyle w:val="FontBase"/>
              <w:widowControl/>
              <w:rPr>
                <w:sz w:val="24"/>
                <w:szCs w:val="24"/>
              </w:rPr>
            </w:pPr>
          </w:p>
          <w:p w14:paraId="0C54E21F" w14:textId="77777777" w:rsidR="00034313" w:rsidRDefault="00034313">
            <w:pPr>
              <w:pStyle w:val="FontBase"/>
              <w:widowControl/>
              <w:rPr>
                <w:sz w:val="24"/>
                <w:szCs w:val="24"/>
              </w:rPr>
            </w:pPr>
          </w:p>
          <w:p w14:paraId="2F73664D" w14:textId="77777777" w:rsidR="00034313" w:rsidRDefault="00034313">
            <w:pPr>
              <w:pStyle w:val="FontBase"/>
              <w:widowControl/>
              <w:rPr>
                <w:sz w:val="24"/>
                <w:szCs w:val="24"/>
              </w:rPr>
            </w:pPr>
          </w:p>
          <w:p w14:paraId="792863CC"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1D89826C" w14:textId="77777777" w:rsidR="00034313" w:rsidRPr="009B555B" w:rsidRDefault="00034313">
            <w:pPr>
              <w:widowControl w:val="0"/>
              <w:rPr>
                <w:rFonts w:cs="Times New Roman"/>
                <w:sz w:val="24"/>
                <w:szCs w:val="24"/>
              </w:rPr>
            </w:pPr>
          </w:p>
        </w:tc>
      </w:tr>
      <w:tr w:rsidR="00034313" w14:paraId="3D896D3B"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72963E9D" w14:textId="77777777" w:rsidR="00034313" w:rsidRDefault="00034313">
            <w:pPr>
              <w:pStyle w:val="Title"/>
              <w:tabs>
                <w:tab w:val="left" w:pos="2592"/>
              </w:tabs>
            </w:pPr>
            <w:r>
              <w:rPr>
                <w:u w:val="single"/>
              </w:rPr>
              <w:t>2.1 MATERIALS</w:t>
            </w:r>
            <w:r>
              <w:rPr>
                <w:u w:val="single"/>
              </w:rPr>
              <w:tab/>
              <w:t xml:space="preserve">  </w:t>
            </w:r>
            <w:r>
              <w:br/>
            </w:r>
          </w:p>
          <w:p w14:paraId="08ED0167" w14:textId="77777777" w:rsidR="00034313" w:rsidRDefault="00624F6E" w:rsidP="00624F6E">
            <w:pPr>
              <w:widowControl w:val="0"/>
              <w:ind w:right="-180"/>
              <w:rPr>
                <w:rFonts w:cs="Times New Roman"/>
                <w:sz w:val="24"/>
                <w:szCs w:val="24"/>
              </w:rPr>
            </w:pPr>
            <w:r>
              <w:rPr>
                <w:rFonts w:cs="Times New Roman"/>
                <w:sz w:val="24"/>
                <w:szCs w:val="24"/>
              </w:rPr>
              <w:t xml:space="preserve">    </w:t>
            </w:r>
          </w:p>
        </w:tc>
        <w:tc>
          <w:tcPr>
            <w:tcW w:w="7074" w:type="dxa"/>
            <w:tcBorders>
              <w:top w:val="nil"/>
              <w:left w:val="nil"/>
              <w:bottom w:val="nil"/>
              <w:right w:val="nil"/>
            </w:tcBorders>
          </w:tcPr>
          <w:p w14:paraId="075B8358" w14:textId="77777777" w:rsidR="00034313" w:rsidRPr="009B555B" w:rsidRDefault="00034313">
            <w:pPr>
              <w:pStyle w:val="SpecNote"/>
            </w:pPr>
          </w:p>
          <w:p w14:paraId="5CCA7FEA" w14:textId="77777777" w:rsidR="00034313" w:rsidRPr="009B555B" w:rsidRDefault="00034313" w:rsidP="00034313">
            <w:pPr>
              <w:pStyle w:val="P1"/>
            </w:pPr>
            <w:r w:rsidRPr="009B555B">
              <w:t xml:space="preserve">.1 </w:t>
            </w:r>
            <w:r w:rsidRPr="009B555B">
              <w:tab/>
              <w:t>Standard board: to AST</w:t>
            </w:r>
            <w:r w:rsidR="001E6224" w:rsidRPr="009B555B">
              <w:t>M C 1396/C 1396</w:t>
            </w:r>
            <w:r w:rsidRPr="009B555B">
              <w:t>M</w:t>
            </w:r>
            <w:r w:rsidR="009467A5">
              <w:t>, GreenGuard™ Gold</w:t>
            </w:r>
            <w:r w:rsidR="009467A5" w:rsidRPr="009B555B">
              <w:t xml:space="preserve"> </w:t>
            </w:r>
            <w:r w:rsidRPr="009B555B">
              <w:t>[regular, [______] mm thick] [and] [Type X, [______] mm thick], 1200 mm wide x maximum practical length, ends square cut, edges [rounded] [s</w:t>
            </w:r>
            <w:r w:rsidR="005C28C7" w:rsidRPr="009B555B">
              <w:t>quared] [</w:t>
            </w:r>
            <w:r w:rsidR="002F6C0A" w:rsidRPr="009B555B">
              <w:t>beveled</w:t>
            </w:r>
            <w:r w:rsidR="005C28C7" w:rsidRPr="009B555B">
              <w:t>] [T&amp;G].</w:t>
            </w:r>
            <w:r w:rsidR="005C28C7" w:rsidRPr="009B555B">
              <w:rPr>
                <w:b/>
              </w:rPr>
              <w:t xml:space="preserve"> </w:t>
            </w:r>
            <w:r w:rsidR="005C28C7" w:rsidRPr="00F445A9">
              <w:rPr>
                <w:b/>
              </w:rPr>
              <w:t>Easi-Lite™</w:t>
            </w:r>
            <w:r w:rsidR="00F445A9">
              <w:rPr>
                <w:b/>
              </w:rPr>
              <w:t xml:space="preserve"> </w:t>
            </w:r>
            <w:r w:rsidR="00F445A9" w:rsidRPr="00F445A9">
              <w:rPr>
                <w:b/>
              </w:rPr>
              <w:t xml:space="preserve">[and/or] Type X </w:t>
            </w:r>
            <w:r w:rsidRPr="00F445A9">
              <w:rPr>
                <w:b/>
              </w:rPr>
              <w:t xml:space="preserve"> by CertainTeed Gypsum</w:t>
            </w:r>
          </w:p>
          <w:p w14:paraId="5F9A0FA5" w14:textId="77777777" w:rsidR="00034313" w:rsidRPr="009B555B" w:rsidRDefault="00034313">
            <w:pPr>
              <w:pStyle w:val="SpecNote"/>
            </w:pPr>
          </w:p>
          <w:p w14:paraId="34570C67" w14:textId="77777777" w:rsidR="001A7487" w:rsidRPr="009B555B" w:rsidRDefault="00034313" w:rsidP="001A7487">
            <w:pPr>
              <w:pStyle w:val="P1"/>
            </w:pPr>
            <w:r w:rsidRPr="009B555B">
              <w:t xml:space="preserve">.2 </w:t>
            </w:r>
            <w:r w:rsidRPr="009B555B">
              <w:tab/>
              <w:t>Mo</w:t>
            </w:r>
            <w:r w:rsidR="00467B0A">
              <w:t>u</w:t>
            </w:r>
            <w:r w:rsidRPr="009B555B">
              <w:t>ld &amp; Mildew resistant board:</w:t>
            </w:r>
            <w:r w:rsidR="00A21976" w:rsidRPr="009B555B">
              <w:t xml:space="preserve"> to ASTM </w:t>
            </w:r>
            <w:r w:rsidR="009467A5">
              <w:t>C 1396/C 1396M,</w:t>
            </w:r>
            <w:r w:rsidR="001E6224" w:rsidRPr="009B555B">
              <w:t>Mo</w:t>
            </w:r>
            <w:r w:rsidR="00467B0A">
              <w:t>u</w:t>
            </w:r>
            <w:r w:rsidR="001E6224" w:rsidRPr="009B555B">
              <w:t xml:space="preserve">ld Resistance rating of 10 </w:t>
            </w:r>
            <w:r w:rsidRPr="009B555B">
              <w:t>to ASTM D3273</w:t>
            </w:r>
            <w:r w:rsidR="00877604">
              <w:t xml:space="preserve">, </w:t>
            </w:r>
            <w:r w:rsidR="00A21976" w:rsidRPr="009B555B">
              <w:t>GreenGuard™</w:t>
            </w:r>
            <w:r w:rsidR="00877604">
              <w:t xml:space="preserve"> Gold</w:t>
            </w:r>
            <w:r w:rsidR="00A21976" w:rsidRPr="009B555B">
              <w:t xml:space="preserve"> Certified</w:t>
            </w:r>
            <w:r w:rsidRPr="009B555B">
              <w:t xml:space="preserve"> [regular, [______] mm thick] [and] [Type X, [______] mm thick], [______] mm wide x maximum practica</w:t>
            </w:r>
            <w:r w:rsidR="005C28C7" w:rsidRPr="009B555B">
              <w:t xml:space="preserve">l length. </w:t>
            </w:r>
            <w:r w:rsidR="003F50FD" w:rsidRPr="009B555B">
              <w:rPr>
                <w:b/>
              </w:rPr>
              <w:t>M2</w:t>
            </w:r>
            <w:r w:rsidRPr="009B555B">
              <w:rPr>
                <w:b/>
              </w:rPr>
              <w:t>Tech</w:t>
            </w:r>
            <w:r w:rsidR="003F50FD" w:rsidRPr="009B555B">
              <w:rPr>
                <w:b/>
              </w:rPr>
              <w:t>® Gypsum Board by CertainTeed Gypsum</w:t>
            </w:r>
          </w:p>
          <w:p w14:paraId="0A838EA2" w14:textId="77777777" w:rsidR="00034313" w:rsidRPr="009B555B" w:rsidRDefault="00034313">
            <w:pPr>
              <w:pStyle w:val="SpecNote"/>
            </w:pPr>
          </w:p>
          <w:p w14:paraId="74038DB4" w14:textId="77777777" w:rsidR="00E2146C" w:rsidRPr="009B555B" w:rsidRDefault="00E2146C" w:rsidP="00E2146C">
            <w:pPr>
              <w:pStyle w:val="P1"/>
            </w:pPr>
            <w:r w:rsidRPr="009B555B">
              <w:t>.3</w:t>
            </w:r>
            <w:r w:rsidR="00624F6E" w:rsidRPr="009B555B">
              <w:t xml:space="preserve">    </w:t>
            </w:r>
            <w:r w:rsidRPr="009B555B">
              <w:t>Impact Resistant board to ASTM C</w:t>
            </w:r>
            <w:r w:rsidR="009467A5">
              <w:t xml:space="preserve"> C1396/C 1396M</w:t>
            </w:r>
            <w:r w:rsidRPr="009B555B">
              <w:t>, to ASTM C1629,</w:t>
            </w:r>
            <w:r w:rsidR="00F94CDF">
              <w:t xml:space="preserve"> Surface Abrasion Classification Level 3 to ASTM D4977,</w:t>
            </w:r>
            <w:r w:rsidR="00124655">
              <w:t xml:space="preserve"> </w:t>
            </w:r>
            <w:r w:rsidR="00F94CDF">
              <w:t>Indentation Resistance Classification level 1 to ASTM D5420, Soft Body Classification Level 3 to ASTM E695, Hard Body Classification Level 3 to ASTM C1629, A.1</w:t>
            </w:r>
            <w:r w:rsidRPr="009B555B">
              <w:t xml:space="preserve"> Mo</w:t>
            </w:r>
            <w:r w:rsidR="00467B0A">
              <w:t>u</w:t>
            </w:r>
            <w:r w:rsidRPr="009B555B">
              <w:t>ld Resistance rating of 10</w:t>
            </w:r>
            <w:r w:rsidR="00D57818" w:rsidRPr="009B555B">
              <w:t xml:space="preserve"> to</w:t>
            </w:r>
            <w:r w:rsidR="009467A5">
              <w:t xml:space="preserve"> ASTM D3273, GreenGuard™ Gold</w:t>
            </w:r>
            <w:r w:rsidR="00462856" w:rsidRPr="009B555B">
              <w:t xml:space="preserve"> </w:t>
            </w:r>
            <w:r w:rsidRPr="009B555B">
              <w:t xml:space="preserve">Certified </w:t>
            </w:r>
          </w:p>
          <w:p w14:paraId="47601CB7" w14:textId="77777777" w:rsidR="00E2146C" w:rsidRDefault="00E2146C" w:rsidP="00E2146C">
            <w:pPr>
              <w:pStyle w:val="P1"/>
              <w:rPr>
                <w:b/>
              </w:rPr>
            </w:pPr>
            <w:r w:rsidRPr="009B555B">
              <w:t xml:space="preserve">      [regular, [______] mm thick] [and] [Type X, [______] mm thick], [______] mm wide x maximum practical length.</w:t>
            </w:r>
            <w:r w:rsidR="00881873">
              <w:rPr>
                <w:b/>
              </w:rPr>
              <w:t xml:space="preserve"> CertainTeed</w:t>
            </w:r>
            <w:r w:rsidR="006D2EE8" w:rsidRPr="009B555B">
              <w:rPr>
                <w:b/>
              </w:rPr>
              <w:t>®</w:t>
            </w:r>
            <w:r w:rsidRPr="009B555B">
              <w:rPr>
                <w:b/>
              </w:rPr>
              <w:t xml:space="preserve"> Extreme Impact by CertainTeed Gypsum</w:t>
            </w:r>
          </w:p>
          <w:p w14:paraId="4D3A68BA" w14:textId="77777777" w:rsidR="003352C8" w:rsidRPr="0065073C" w:rsidRDefault="003352C8" w:rsidP="003352C8">
            <w:pPr>
              <w:pStyle w:val="PR2"/>
              <w:numPr>
                <w:ilvl w:val="0"/>
                <w:numId w:val="0"/>
              </w:numPr>
              <w:ind w:left="900"/>
              <w:rPr>
                <w:rFonts w:ascii="Courier New" w:hAnsi="Courier New" w:cs="Courier New"/>
                <w:sz w:val="20"/>
              </w:rPr>
            </w:pPr>
            <w:r>
              <w:t xml:space="preserve"> </w:t>
            </w:r>
            <w:r>
              <w:rPr>
                <w:rFonts w:ascii="Courier New" w:hAnsi="Courier New" w:cs="Courier New"/>
                <w:sz w:val="20"/>
              </w:rPr>
              <w:t xml:space="preserve">NOTE: Installation of Impact </w:t>
            </w:r>
            <w:r w:rsidRPr="0065073C">
              <w:rPr>
                <w:rFonts w:ascii="Courier New" w:hAnsi="Courier New" w:cs="Courier New"/>
                <w:sz w:val="20"/>
              </w:rPr>
              <w:t xml:space="preserve">Resistant Gypsum Board requires steel studs complying with ASTM C645 and shall be not </w:t>
            </w:r>
            <w:r w:rsidRPr="003352C8">
              <w:rPr>
                <w:rFonts w:ascii="Courier New" w:hAnsi="Courier New" w:cs="Courier New"/>
                <w:sz w:val="20"/>
              </w:rPr>
              <w:t>less than 33 mils (0.836 mm) design thickness and shall be in accordance with CSA-S136 and ASTM C645.</w:t>
            </w:r>
            <w:r w:rsidRPr="0065073C">
              <w:rPr>
                <w:rFonts w:ascii="Courier New" w:hAnsi="Courier New" w:cs="Courier New"/>
                <w:sz w:val="20"/>
              </w:rPr>
              <w:t xml:space="preserve"> </w:t>
            </w:r>
          </w:p>
          <w:p w14:paraId="54D09603" w14:textId="77777777" w:rsidR="003A1FFA" w:rsidRPr="009B555B" w:rsidRDefault="003A1FFA" w:rsidP="00E2146C">
            <w:pPr>
              <w:pStyle w:val="P1"/>
            </w:pPr>
          </w:p>
          <w:p w14:paraId="6117E740" w14:textId="77777777" w:rsidR="00E2146C" w:rsidRPr="009B555B" w:rsidRDefault="00E2146C">
            <w:pPr>
              <w:pStyle w:val="SpecNote"/>
            </w:pPr>
          </w:p>
          <w:p w14:paraId="6D0F6D3F" w14:textId="77777777" w:rsidR="00E2146C" w:rsidRPr="009B555B" w:rsidRDefault="00E2146C">
            <w:pPr>
              <w:pStyle w:val="SpecNote"/>
            </w:pPr>
          </w:p>
          <w:p w14:paraId="03DEF26A" w14:textId="77777777" w:rsidR="001A7487" w:rsidRDefault="00E2146C" w:rsidP="00624F6E">
            <w:pPr>
              <w:pStyle w:val="P1"/>
              <w:tabs>
                <w:tab w:val="clear" w:pos="720"/>
                <w:tab w:val="left" w:pos="0"/>
              </w:tabs>
              <w:ind w:left="630" w:hanging="990"/>
              <w:rPr>
                <w:b/>
              </w:rPr>
            </w:pPr>
            <w:r w:rsidRPr="009B555B">
              <w:t>.4</w:t>
            </w:r>
            <w:r w:rsidR="00034313" w:rsidRPr="009B555B">
              <w:t xml:space="preserve"> </w:t>
            </w:r>
            <w:r w:rsidR="00624F6E" w:rsidRPr="009B555B">
              <w:t xml:space="preserve">.4  </w:t>
            </w:r>
            <w:r w:rsidR="003E3A48">
              <w:t xml:space="preserve">  </w:t>
            </w:r>
            <w:r w:rsidR="00A21976" w:rsidRPr="009B555B">
              <w:t xml:space="preserve">Extreme </w:t>
            </w:r>
            <w:r w:rsidR="001A7487" w:rsidRPr="009B555B">
              <w:t>Abu</w:t>
            </w:r>
            <w:r w:rsidRPr="009B555B">
              <w:t xml:space="preserve">se resistant board </w:t>
            </w:r>
            <w:r w:rsidR="00A21976" w:rsidRPr="009B555B">
              <w:t>to ASTM C</w:t>
            </w:r>
            <w:r w:rsidR="00624F6E" w:rsidRPr="009B555B">
              <w:t>1396</w:t>
            </w:r>
            <w:r w:rsidR="00093DE9" w:rsidRPr="009B555B">
              <w:t xml:space="preserve"> </w:t>
            </w:r>
            <w:r w:rsidR="003E3A48">
              <w:t xml:space="preserve">      </w:t>
            </w:r>
            <w:r w:rsidR="009467A5">
              <w:t>1396M</w:t>
            </w:r>
            <w:r w:rsidR="00CF314A" w:rsidRPr="009B555B">
              <w:t>, to ASTM C1629</w:t>
            </w:r>
            <w:r w:rsidR="00093DE9" w:rsidRPr="009B555B">
              <w:t>,</w:t>
            </w:r>
            <w:r w:rsidR="009467A5">
              <w:t xml:space="preserve"> </w:t>
            </w:r>
            <w:r w:rsidR="00F94CDF">
              <w:t>Surface Abrasion Classification Level 3 to ASTM D4977,</w:t>
            </w:r>
            <w:r w:rsidR="009467A5">
              <w:t xml:space="preserve"> </w:t>
            </w:r>
            <w:r w:rsidR="00F94CDF">
              <w:t>Indentation Resistance Classification level 1 to ASTM D5420, Soft Body Classification Level 2 to ASTM E695, Hard Body Classific</w:t>
            </w:r>
            <w:r w:rsidR="008B6AFE">
              <w:t>ation Level 1 to ASTM C1629</w:t>
            </w:r>
            <w:r w:rsidR="00F94CDF">
              <w:t>,</w:t>
            </w:r>
            <w:r w:rsidR="008B6AFE">
              <w:t xml:space="preserve"> </w:t>
            </w:r>
            <w:r w:rsidR="00093DE9" w:rsidRPr="009B555B">
              <w:t>Mo</w:t>
            </w:r>
            <w:r w:rsidR="00467B0A">
              <w:t>u</w:t>
            </w:r>
            <w:r w:rsidR="008B6AFE">
              <w:t>ld</w:t>
            </w:r>
            <w:r w:rsidR="00624F6E" w:rsidRPr="009B555B">
              <w:t xml:space="preserve"> </w:t>
            </w:r>
            <w:r w:rsidR="00093DE9" w:rsidRPr="009B555B">
              <w:t xml:space="preserve">Resistance rating of 10 </w:t>
            </w:r>
            <w:r w:rsidR="00D57818" w:rsidRPr="009B555B">
              <w:t>to</w:t>
            </w:r>
            <w:r w:rsidR="009467A5">
              <w:t xml:space="preserve"> ASTM D3273</w:t>
            </w:r>
            <w:r w:rsidR="00881873">
              <w:t xml:space="preserve">, </w:t>
            </w:r>
            <w:r w:rsidR="00093DE9" w:rsidRPr="009B555B">
              <w:t xml:space="preserve">GreenGuard™ </w:t>
            </w:r>
            <w:r w:rsidR="009467A5">
              <w:t xml:space="preserve">Gold </w:t>
            </w:r>
            <w:r w:rsidR="00093DE9" w:rsidRPr="009B555B">
              <w:t>Certified</w:t>
            </w:r>
            <w:r w:rsidR="001A7487" w:rsidRPr="009B555B">
              <w:t xml:space="preserve"> </w:t>
            </w:r>
            <w:r w:rsidR="00542564" w:rsidRPr="009B555B">
              <w:t xml:space="preserve">[Type X, [______] mm thick], [______] mm wide x maximum practical length. </w:t>
            </w:r>
            <w:r w:rsidR="00881873">
              <w:rPr>
                <w:b/>
              </w:rPr>
              <w:t>CertainTeed</w:t>
            </w:r>
            <w:r w:rsidR="006D2EE8" w:rsidRPr="009B555B">
              <w:rPr>
                <w:b/>
              </w:rPr>
              <w:t>®</w:t>
            </w:r>
            <w:r w:rsidR="00542564" w:rsidRPr="009B555B">
              <w:rPr>
                <w:b/>
              </w:rPr>
              <w:t xml:space="preserve"> Extreme Abuse by CertainTeed Gypsum</w:t>
            </w:r>
          </w:p>
          <w:p w14:paraId="1B068EF9" w14:textId="77777777" w:rsidR="003352C8" w:rsidRPr="009B555B" w:rsidRDefault="003352C8" w:rsidP="00624F6E">
            <w:pPr>
              <w:pStyle w:val="P1"/>
              <w:tabs>
                <w:tab w:val="clear" w:pos="720"/>
                <w:tab w:val="left" w:pos="0"/>
              </w:tabs>
              <w:ind w:left="630" w:hanging="990"/>
            </w:pPr>
          </w:p>
          <w:p w14:paraId="65A79E5A" w14:textId="77777777" w:rsidR="003352C8" w:rsidRPr="0065073C" w:rsidRDefault="003352C8" w:rsidP="003352C8">
            <w:pPr>
              <w:pStyle w:val="PR2"/>
              <w:numPr>
                <w:ilvl w:val="0"/>
                <w:numId w:val="0"/>
              </w:numPr>
              <w:ind w:left="900"/>
              <w:rPr>
                <w:rFonts w:ascii="Courier New" w:hAnsi="Courier New" w:cs="Courier New"/>
                <w:sz w:val="20"/>
              </w:rPr>
            </w:pPr>
            <w:r w:rsidRPr="0065073C">
              <w:rPr>
                <w:rFonts w:ascii="Courier New" w:hAnsi="Courier New" w:cs="Courier New"/>
                <w:sz w:val="20"/>
              </w:rPr>
              <w:t xml:space="preserve">NOTE: Installation of Abuse-Resistant Gypsum Board requires steel studs complying with ASTM C645 and </w:t>
            </w:r>
            <w:r w:rsidRPr="0065073C">
              <w:rPr>
                <w:rFonts w:ascii="Courier New" w:hAnsi="Courier New" w:cs="Courier New"/>
                <w:sz w:val="20"/>
              </w:rPr>
              <w:lastRenderedPageBreak/>
              <w:t xml:space="preserve">shall be not less than </w:t>
            </w:r>
            <w:r w:rsidRPr="003352C8">
              <w:rPr>
                <w:rFonts w:ascii="Courier New" w:hAnsi="Courier New" w:cs="Courier New"/>
                <w:sz w:val="20"/>
              </w:rPr>
              <w:t xml:space="preserve">33 mils </w:t>
            </w:r>
            <w:r>
              <w:rPr>
                <w:rFonts w:ascii="Courier New" w:hAnsi="Courier New" w:cs="Courier New"/>
                <w:sz w:val="20"/>
              </w:rPr>
              <w:t>(0.836 mm</w:t>
            </w:r>
            <w:r w:rsidRPr="003352C8">
              <w:rPr>
                <w:rFonts w:ascii="Courier New" w:hAnsi="Courier New" w:cs="Courier New"/>
                <w:sz w:val="20"/>
              </w:rPr>
              <w:t>) design thickness and shall be in accordance with CSA-S136 and ASTM C645.</w:t>
            </w:r>
            <w:r w:rsidRPr="0065073C">
              <w:rPr>
                <w:rFonts w:ascii="Courier New" w:hAnsi="Courier New" w:cs="Courier New"/>
                <w:sz w:val="20"/>
              </w:rPr>
              <w:t xml:space="preserve"> </w:t>
            </w:r>
          </w:p>
          <w:p w14:paraId="6A72CFDD" w14:textId="77777777" w:rsidR="001A7487" w:rsidRPr="009B555B" w:rsidRDefault="00542564">
            <w:pPr>
              <w:pStyle w:val="P1"/>
            </w:pPr>
            <w:r>
              <w:t xml:space="preserve">      </w:t>
            </w:r>
          </w:p>
          <w:p w14:paraId="519D4413" w14:textId="77777777" w:rsidR="001A7487" w:rsidRPr="009B555B" w:rsidRDefault="001A7487">
            <w:pPr>
              <w:pStyle w:val="P1"/>
            </w:pPr>
          </w:p>
          <w:p w14:paraId="1949713C" w14:textId="77777777" w:rsidR="00CF314A" w:rsidRPr="009B555B" w:rsidRDefault="00CF314A" w:rsidP="00CF314A">
            <w:pPr>
              <w:pStyle w:val="P1"/>
              <w:ind w:left="0" w:firstLine="0"/>
            </w:pPr>
          </w:p>
          <w:p w14:paraId="3189C697" w14:textId="77777777" w:rsidR="00DE42A6" w:rsidRPr="009B555B" w:rsidRDefault="00DE42A6" w:rsidP="00CF314A">
            <w:pPr>
              <w:pStyle w:val="P1"/>
            </w:pPr>
          </w:p>
          <w:p w14:paraId="0D9466C0" w14:textId="77777777" w:rsidR="00CF314A" w:rsidRPr="009B555B" w:rsidRDefault="003E3A48" w:rsidP="00CF314A">
            <w:pPr>
              <w:pStyle w:val="P1"/>
            </w:pPr>
            <w:r>
              <w:t xml:space="preserve">.5    </w:t>
            </w:r>
            <w:r w:rsidR="00F44726" w:rsidRPr="009B555B">
              <w:t xml:space="preserve">Regular </w:t>
            </w:r>
            <w:r w:rsidR="00E2146C" w:rsidRPr="009B555B">
              <w:t>Abuse resistant board</w:t>
            </w:r>
            <w:r w:rsidR="00CF314A" w:rsidRPr="009B555B">
              <w:t xml:space="preserve"> to ASTM C</w:t>
            </w:r>
            <w:r w:rsidR="009467A5">
              <w:t xml:space="preserve"> C1396/C 1396M</w:t>
            </w:r>
            <w:r w:rsidR="00CF314A" w:rsidRPr="009B555B">
              <w:t>,</w:t>
            </w:r>
            <w:r w:rsidR="00F94CDF">
              <w:t xml:space="preserve"> Surface Abrasion Classification Level 2 to ASTM D4977,</w:t>
            </w:r>
            <w:r w:rsidR="009467A5">
              <w:t xml:space="preserve"> </w:t>
            </w:r>
            <w:r w:rsidR="00F94CDF">
              <w:t>Indentation Resistance Classification level 1 to ASTM D5420, Soft Body Classification Level</w:t>
            </w:r>
            <w:r w:rsidR="00542564">
              <w:t xml:space="preserve"> 1 (1/2”) or Level</w:t>
            </w:r>
            <w:r w:rsidR="00F94CDF">
              <w:t xml:space="preserve"> 2</w:t>
            </w:r>
            <w:r w:rsidR="00542564">
              <w:t xml:space="preserve"> ( Type X)</w:t>
            </w:r>
            <w:r w:rsidR="00F94CDF">
              <w:t xml:space="preserve"> to ASTM E695, Hard Body Classification Level 1</w:t>
            </w:r>
            <w:r w:rsidR="00542564">
              <w:t xml:space="preserve"> (Type X only)</w:t>
            </w:r>
            <w:r w:rsidR="009467A5">
              <w:t xml:space="preserve"> to ASTM C1629,</w:t>
            </w:r>
            <w:r w:rsidR="00CF314A" w:rsidRPr="009B555B">
              <w:t xml:space="preserve"> </w:t>
            </w:r>
            <w:r w:rsidR="009467A5">
              <w:t>GreenGuard™ Gold Certified</w:t>
            </w:r>
          </w:p>
          <w:p w14:paraId="113689B4" w14:textId="77777777" w:rsidR="00CF314A" w:rsidRDefault="00CF314A" w:rsidP="00CF314A">
            <w:pPr>
              <w:pStyle w:val="P1"/>
              <w:rPr>
                <w:b/>
              </w:rPr>
            </w:pPr>
            <w:r w:rsidRPr="009B555B">
              <w:t xml:space="preserve">      [regular, [______] mm thick] [and] [Type X, [______] mm thick], [______] mm wide x maximum practical length</w:t>
            </w:r>
            <w:r w:rsidR="00F44726" w:rsidRPr="009B555B">
              <w:t xml:space="preserve">. </w:t>
            </w:r>
            <w:r w:rsidR="00462856" w:rsidRPr="009B555B">
              <w:rPr>
                <w:b/>
              </w:rPr>
              <w:t>CertainTeed</w:t>
            </w:r>
            <w:r w:rsidR="00F44726" w:rsidRPr="009B555B">
              <w:rPr>
                <w:b/>
              </w:rPr>
              <w:t xml:space="preserve">® </w:t>
            </w:r>
            <w:r w:rsidRPr="009B555B">
              <w:rPr>
                <w:b/>
              </w:rPr>
              <w:t>Abuse Resistant Gypsum Board</w:t>
            </w:r>
            <w:r w:rsidR="00F44726" w:rsidRPr="009B555B">
              <w:rPr>
                <w:b/>
              </w:rPr>
              <w:t xml:space="preserve"> by CertainTeed Gypsum</w:t>
            </w:r>
          </w:p>
          <w:p w14:paraId="744D6979" w14:textId="77777777" w:rsidR="00692A97" w:rsidRPr="0065073C" w:rsidRDefault="00692A97" w:rsidP="00692A97">
            <w:pPr>
              <w:pStyle w:val="PR2"/>
              <w:numPr>
                <w:ilvl w:val="0"/>
                <w:numId w:val="0"/>
              </w:numPr>
              <w:ind w:left="900"/>
              <w:rPr>
                <w:rFonts w:ascii="Courier New" w:hAnsi="Courier New" w:cs="Courier New"/>
                <w:sz w:val="20"/>
              </w:rPr>
            </w:pPr>
            <w:r>
              <w:rPr>
                <w:b/>
              </w:rPr>
              <w:t xml:space="preserve"> </w:t>
            </w:r>
            <w:r>
              <w:rPr>
                <w:rFonts w:ascii="Courier New" w:hAnsi="Courier New" w:cs="Courier New"/>
                <w:sz w:val="20"/>
              </w:rPr>
              <w:t xml:space="preserve">NOTE: Installation of Impact </w:t>
            </w:r>
            <w:r w:rsidRPr="0065073C">
              <w:rPr>
                <w:rFonts w:ascii="Courier New" w:hAnsi="Courier New" w:cs="Courier New"/>
                <w:sz w:val="20"/>
              </w:rPr>
              <w:t xml:space="preserve">Resistant Gypsum Board requires steel studs complying with ASTM C645 and shall be not </w:t>
            </w:r>
            <w:r w:rsidRPr="003352C8">
              <w:rPr>
                <w:rFonts w:ascii="Courier New" w:hAnsi="Courier New" w:cs="Courier New"/>
                <w:sz w:val="20"/>
              </w:rPr>
              <w:t>less than 33 mils (0.836 mm) design thickness and shall be in accordance with CSA-S136 and ASTM C645.</w:t>
            </w:r>
            <w:r w:rsidRPr="0065073C">
              <w:rPr>
                <w:rFonts w:ascii="Courier New" w:hAnsi="Courier New" w:cs="Courier New"/>
                <w:sz w:val="20"/>
              </w:rPr>
              <w:t xml:space="preserve"> </w:t>
            </w:r>
          </w:p>
          <w:p w14:paraId="58D431CE" w14:textId="77777777" w:rsidR="00692A97" w:rsidRPr="009B555B" w:rsidRDefault="00692A97" w:rsidP="00CF314A">
            <w:pPr>
              <w:pStyle w:val="P1"/>
            </w:pPr>
          </w:p>
          <w:p w14:paraId="5F878693" w14:textId="77777777" w:rsidR="00CF314A" w:rsidRPr="009B555B" w:rsidRDefault="00F44726" w:rsidP="00F44726">
            <w:pPr>
              <w:pStyle w:val="P1"/>
            </w:pPr>
            <w:r w:rsidRPr="009B555B">
              <w:t xml:space="preserve">      </w:t>
            </w:r>
          </w:p>
          <w:p w14:paraId="6D428DF7" w14:textId="77777777" w:rsidR="00CF314A" w:rsidRPr="009B555B" w:rsidRDefault="00CF314A">
            <w:pPr>
              <w:pStyle w:val="P1"/>
            </w:pPr>
          </w:p>
          <w:p w14:paraId="2D4D3165" w14:textId="77777777" w:rsidR="00034313" w:rsidRPr="003E3A48" w:rsidRDefault="00CF314A" w:rsidP="002B1429">
            <w:pPr>
              <w:pStyle w:val="P1"/>
              <w:rPr>
                <w:b/>
              </w:rPr>
            </w:pPr>
            <w:r w:rsidRPr="009B555B">
              <w:t>.6</w:t>
            </w:r>
            <w:r w:rsidR="00034313" w:rsidRPr="009B555B">
              <w:tab/>
              <w:t>Exterior gypsum soffit board: to ASTM C 1177/ C1177M</w:t>
            </w:r>
            <w:r w:rsidR="002B1429" w:rsidRPr="009B555B">
              <w:t>,</w:t>
            </w:r>
            <w:r w:rsidR="00467B0A">
              <w:t xml:space="preserve"> </w:t>
            </w:r>
            <w:r w:rsidR="002B1429" w:rsidRPr="009B555B">
              <w:t>Mo</w:t>
            </w:r>
            <w:r w:rsidR="00467B0A">
              <w:t>u</w:t>
            </w:r>
            <w:r w:rsidR="002B1429" w:rsidRPr="009B555B">
              <w:t xml:space="preserve">ld Resistance rating of 10 </w:t>
            </w:r>
            <w:r w:rsidR="00D57818" w:rsidRPr="009B555B">
              <w:t>to</w:t>
            </w:r>
            <w:r w:rsidR="002B1429" w:rsidRPr="009B555B">
              <w:t xml:space="preserve"> ASTM </w:t>
            </w:r>
            <w:r w:rsidR="009467A5">
              <w:t xml:space="preserve">D3273 </w:t>
            </w:r>
            <w:r w:rsidR="009B555B" w:rsidRPr="009B555B">
              <w:t>,</w:t>
            </w:r>
            <w:r w:rsidR="009467A5">
              <w:t xml:space="preserve"> GreenGuard™ Gold</w:t>
            </w:r>
            <w:r w:rsidR="009467A5" w:rsidRPr="009B555B">
              <w:t xml:space="preserve"> </w:t>
            </w:r>
            <w:r w:rsidR="009467A5">
              <w:t xml:space="preserve">Certified </w:t>
            </w:r>
            <w:r w:rsidR="002B1429" w:rsidRPr="009B555B">
              <w:t xml:space="preserve">[______] mm thick, 1200 mm wide x maximum practical length. GlasRoc® Exterior Sheathing by CertainTeed Gypsum </w:t>
            </w:r>
            <w:r w:rsidR="00034313" w:rsidRPr="009B555B">
              <w:t xml:space="preserve">[______] mm thick, 1200 mm wide x maximum practical length. </w:t>
            </w:r>
            <w:r w:rsidR="00034313" w:rsidRPr="003E3A48">
              <w:rPr>
                <w:b/>
              </w:rPr>
              <w:t xml:space="preserve">GlasRoc® </w:t>
            </w:r>
            <w:r w:rsidR="00462856" w:rsidRPr="003E3A48">
              <w:rPr>
                <w:b/>
              </w:rPr>
              <w:t xml:space="preserve">Sheathing </w:t>
            </w:r>
            <w:r w:rsidR="00034313" w:rsidRPr="003E3A48">
              <w:rPr>
                <w:b/>
              </w:rPr>
              <w:t>by CertainTeed Gypsum</w:t>
            </w:r>
          </w:p>
          <w:p w14:paraId="056CC27E" w14:textId="77777777" w:rsidR="00034313" w:rsidRPr="009B555B" w:rsidRDefault="00034313">
            <w:pPr>
              <w:pStyle w:val="SpecNote"/>
            </w:pPr>
          </w:p>
          <w:p w14:paraId="386E043C" w14:textId="77777777" w:rsidR="00034313" w:rsidRPr="009B555B" w:rsidRDefault="00CF314A">
            <w:pPr>
              <w:pStyle w:val="P1"/>
            </w:pPr>
            <w:r w:rsidRPr="009B555B">
              <w:t>.7</w:t>
            </w:r>
            <w:r w:rsidR="00034313" w:rsidRPr="009B555B">
              <w:t xml:space="preserve"> </w:t>
            </w:r>
            <w:r w:rsidR="00034313" w:rsidRPr="009B555B">
              <w:tab/>
              <w:t>Glass mat water-resistant gypsum backing board: to ASTM C 1178/C 1178M,</w:t>
            </w:r>
            <w:r w:rsidR="00093DE9" w:rsidRPr="009B555B">
              <w:t xml:space="preserve"> Mo</w:t>
            </w:r>
            <w:r w:rsidR="00467B0A">
              <w:t>u</w:t>
            </w:r>
            <w:r w:rsidR="00093DE9" w:rsidRPr="009B555B">
              <w:t xml:space="preserve">ld Resistance rating of 10 </w:t>
            </w:r>
            <w:r w:rsidR="00D57818" w:rsidRPr="009B555B">
              <w:t>to</w:t>
            </w:r>
            <w:r w:rsidR="009467A5">
              <w:t xml:space="preserve"> ASTM D3273</w:t>
            </w:r>
            <w:r w:rsidR="002B1429" w:rsidRPr="009B555B">
              <w:t>,</w:t>
            </w:r>
            <w:r w:rsidR="009467A5">
              <w:t xml:space="preserve"> GreenGuard™ Gold</w:t>
            </w:r>
            <w:r w:rsidR="00040284" w:rsidRPr="009B555B">
              <w:t xml:space="preserve"> </w:t>
            </w:r>
            <w:r w:rsidR="00A21976" w:rsidRPr="009B555B">
              <w:t>Certified</w:t>
            </w:r>
            <w:r w:rsidR="00034313" w:rsidRPr="009B555B">
              <w:t xml:space="preserve"> [______] mm thick, </w:t>
            </w:r>
            <w:smartTag w:uri="urn:schemas-microsoft-com:office:smarttags" w:element="metricconverter">
              <w:smartTagPr>
                <w:attr w:name="ProductID" w:val="1200 mm"/>
              </w:smartTagPr>
              <w:r w:rsidR="00034313" w:rsidRPr="009B555B">
                <w:t>1200 mm</w:t>
              </w:r>
            </w:smartTag>
            <w:r w:rsidR="00034313" w:rsidRPr="009B555B">
              <w:t xml:space="preserve"> w</w:t>
            </w:r>
            <w:r w:rsidR="009467A5">
              <w:t>ide x maximum practical length.</w:t>
            </w:r>
            <w:r w:rsidR="00034313" w:rsidRPr="009B555B">
              <w:rPr>
                <w:b/>
              </w:rPr>
              <w:t>GlasRoc® Tile Backer by CertainTeed Gypsum</w:t>
            </w:r>
          </w:p>
          <w:p w14:paraId="6FA54EEE" w14:textId="77777777" w:rsidR="00034313" w:rsidRPr="009B555B" w:rsidRDefault="00034313">
            <w:pPr>
              <w:pStyle w:val="SpecNote"/>
            </w:pPr>
          </w:p>
          <w:p w14:paraId="33D1F833" w14:textId="77777777" w:rsidR="00034313" w:rsidRDefault="00CF314A">
            <w:pPr>
              <w:pStyle w:val="P1"/>
              <w:rPr>
                <w:b/>
              </w:rPr>
            </w:pPr>
            <w:r w:rsidRPr="009B555B">
              <w:t>.8</w:t>
            </w:r>
            <w:r w:rsidR="003E3A48">
              <w:t xml:space="preserve">    </w:t>
            </w:r>
            <w:r w:rsidR="00034313" w:rsidRPr="009B555B">
              <w:t>Glass mat gypsum substrat</w:t>
            </w:r>
            <w:r w:rsidR="00692A97">
              <w:t>e sheathing</w:t>
            </w:r>
            <w:r w:rsidR="00034313" w:rsidRPr="009B555B">
              <w:t>: to ASTM C 1177/C 1177M,</w:t>
            </w:r>
            <w:r w:rsidR="00093DE9" w:rsidRPr="009B555B">
              <w:t xml:space="preserve"> Mo</w:t>
            </w:r>
            <w:r w:rsidR="00467B0A">
              <w:t>u</w:t>
            </w:r>
            <w:r w:rsidR="00093DE9" w:rsidRPr="009B555B">
              <w:t xml:space="preserve">ld Resistance rating of 10 </w:t>
            </w:r>
            <w:r w:rsidR="00D57818" w:rsidRPr="009B555B">
              <w:t>to</w:t>
            </w:r>
            <w:r w:rsidR="009467A5">
              <w:t xml:space="preserve"> ASTM D3273</w:t>
            </w:r>
            <w:r w:rsidR="009B555B" w:rsidRPr="009B555B">
              <w:t>,</w:t>
            </w:r>
            <w:r w:rsidR="009467A5">
              <w:t xml:space="preserve"> GreenGuard™ Gold</w:t>
            </w:r>
            <w:r w:rsidR="009467A5" w:rsidRPr="009B555B">
              <w:t xml:space="preserve"> </w:t>
            </w:r>
            <w:r w:rsidR="009467A5">
              <w:t xml:space="preserve">Certified </w:t>
            </w:r>
            <w:r w:rsidR="00034313" w:rsidRPr="009B555B">
              <w:t>[______] mm thick,</w:t>
            </w:r>
            <w:r w:rsidR="00CC71C6" w:rsidRPr="009B555B">
              <w:t xml:space="preserve"> [and] [Type X, [______] mm thick], </w:t>
            </w:r>
            <w:r w:rsidR="00034313" w:rsidRPr="009B555B">
              <w:t>1200 mm wide x maximum practical length.</w:t>
            </w:r>
            <w:r w:rsidR="00034313" w:rsidRPr="009B555B">
              <w:rPr>
                <w:b/>
              </w:rPr>
              <w:t xml:space="preserve"> GlasRoc® Sheathing by CertainTeed Gypsum</w:t>
            </w:r>
          </w:p>
          <w:p w14:paraId="192B7A32" w14:textId="77777777" w:rsidR="00B6377C" w:rsidRDefault="00B6377C">
            <w:pPr>
              <w:pStyle w:val="P1"/>
              <w:rPr>
                <w:b/>
              </w:rPr>
            </w:pPr>
          </w:p>
          <w:p w14:paraId="33FB9673" w14:textId="77777777" w:rsidR="00B6377C" w:rsidRPr="009B555B" w:rsidRDefault="00B6377C">
            <w:pPr>
              <w:pStyle w:val="P1"/>
            </w:pPr>
            <w:r>
              <w:rPr>
                <w:b/>
              </w:rPr>
              <w:t xml:space="preserve">.9    </w:t>
            </w:r>
            <w:r>
              <w:t xml:space="preserve">Glass mat weather-resistant interior gypsum board: to </w:t>
            </w:r>
            <w:r w:rsidR="00327532" w:rsidRPr="001F4F2D">
              <w:t>ASTM C1658</w:t>
            </w:r>
            <w:r w:rsidRPr="009B555B">
              <w:t>, Mo</w:t>
            </w:r>
            <w:r>
              <w:t>u</w:t>
            </w:r>
            <w:r w:rsidRPr="009B555B">
              <w:t>ld Resistance rating of 10 to</w:t>
            </w:r>
            <w:r>
              <w:t xml:space="preserve"> ASTM D3273</w:t>
            </w:r>
            <w:r w:rsidRPr="009B555B">
              <w:t>,</w:t>
            </w:r>
            <w:r w:rsidR="001F4F2D">
              <w:t xml:space="preserve">Mould resistance rating of 0 to ASTM G21, </w:t>
            </w:r>
            <w:r w:rsidRPr="001F4F2D">
              <w:t>GreenGuard™</w:t>
            </w:r>
            <w:r w:rsidR="009467A5">
              <w:t xml:space="preserve"> Gold </w:t>
            </w:r>
            <w:r w:rsidRPr="001F4F2D">
              <w:t>Certified</w:t>
            </w:r>
            <w:r w:rsidRPr="009B555B">
              <w:t xml:space="preserve"> [______] mm thick,</w:t>
            </w:r>
            <w:r w:rsidR="00CC71C6" w:rsidRPr="009B555B">
              <w:t xml:space="preserve"> [and] [Type X, [______] mm thick], </w:t>
            </w:r>
            <w:r w:rsidRPr="009B555B">
              <w:t xml:space="preserve"> </w:t>
            </w:r>
            <w:smartTag w:uri="urn:schemas-microsoft-com:office:smarttags" w:element="metricconverter">
              <w:smartTagPr>
                <w:attr w:name="ProductID" w:val="1200 mm"/>
              </w:smartTagPr>
              <w:r w:rsidRPr="009B555B">
                <w:t>1200 mm</w:t>
              </w:r>
            </w:smartTag>
            <w:r w:rsidRPr="009B555B">
              <w:t xml:space="preserve"> wide x maximum practical length. </w:t>
            </w:r>
            <w:r>
              <w:rPr>
                <w:b/>
              </w:rPr>
              <w:t xml:space="preserve">GlasRoc® </w:t>
            </w:r>
            <w:r w:rsidRPr="001F4F2D">
              <w:rPr>
                <w:b/>
              </w:rPr>
              <w:t>Interior Board</w:t>
            </w:r>
            <w:r w:rsidRPr="009B555B">
              <w:rPr>
                <w:b/>
              </w:rPr>
              <w:t xml:space="preserve"> by </w:t>
            </w:r>
            <w:r w:rsidRPr="009B555B">
              <w:rPr>
                <w:b/>
              </w:rPr>
              <w:lastRenderedPageBreak/>
              <w:t>CertainTeed Gypsum</w:t>
            </w:r>
          </w:p>
          <w:p w14:paraId="55C77BCA" w14:textId="77777777" w:rsidR="00E2146C" w:rsidRPr="009B555B" w:rsidRDefault="00E2146C">
            <w:pPr>
              <w:pStyle w:val="P1"/>
            </w:pPr>
          </w:p>
          <w:p w14:paraId="60E4CF32" w14:textId="77777777" w:rsidR="00AD6DEB" w:rsidRPr="00043D31" w:rsidRDefault="00124655">
            <w:pPr>
              <w:pStyle w:val="P1"/>
              <w:rPr>
                <w:b/>
              </w:rPr>
            </w:pPr>
            <w:r>
              <w:t xml:space="preserve">.10   Level 5 </w:t>
            </w:r>
            <w:r w:rsidR="00E2146C" w:rsidRPr="009B555B">
              <w:t>gypsum board: to ASTM </w:t>
            </w:r>
            <w:r w:rsidR="00E47213">
              <w:t>C 1396/C 1396M,</w:t>
            </w:r>
            <w:r w:rsidR="00CB147C">
              <w:t xml:space="preserve"> Surface Abrasion Classification Level 3 to ASTM C1629,</w:t>
            </w:r>
            <w:r w:rsidRPr="009B555B">
              <w:t xml:space="preserve"> Mo</w:t>
            </w:r>
            <w:r>
              <w:t>u</w:t>
            </w:r>
            <w:r w:rsidRPr="009B555B">
              <w:t>ld Resistance rating of 10 to</w:t>
            </w:r>
            <w:r>
              <w:t xml:space="preserve"> ASTM D3273, GreenGuard™ Gold Certified </w:t>
            </w:r>
            <w:r w:rsidR="00624F6E" w:rsidRPr="009B555B">
              <w:t>[regular, [______] mm thick] [and] [Type X, [______] mm thick], [______] mm w</w:t>
            </w:r>
            <w:r w:rsidR="00C15A32">
              <w:t>ide x maximum practical length.</w:t>
            </w:r>
            <w:r w:rsidR="00881873">
              <w:t xml:space="preserve"> </w:t>
            </w:r>
            <w:r>
              <w:rPr>
                <w:b/>
              </w:rPr>
              <w:t>Rapid Deco</w:t>
            </w:r>
            <w:r w:rsidR="00881873" w:rsidRPr="00043D31">
              <w:rPr>
                <w:b/>
              </w:rPr>
              <w:t>® M2Tech™ by CertainTeed Gypsum</w:t>
            </w:r>
          </w:p>
          <w:p w14:paraId="44ED90B3" w14:textId="77777777" w:rsidR="00034313" w:rsidRDefault="00AD6DEB" w:rsidP="00881873">
            <w:pPr>
              <w:pStyle w:val="P1"/>
              <w:rPr>
                <w:b/>
              </w:rPr>
            </w:pPr>
            <w:r>
              <w:t xml:space="preserve">     </w:t>
            </w:r>
          </w:p>
          <w:p w14:paraId="68D4ED34" w14:textId="77777777" w:rsidR="00F445A9" w:rsidRDefault="00F445A9">
            <w:pPr>
              <w:pStyle w:val="P1"/>
              <w:rPr>
                <w:b/>
              </w:rPr>
            </w:pPr>
          </w:p>
          <w:p w14:paraId="4B9CDD59" w14:textId="77777777" w:rsidR="00F445A9" w:rsidRPr="009B555B" w:rsidRDefault="00F445A9" w:rsidP="00F445A9">
            <w:pPr>
              <w:pStyle w:val="P1"/>
            </w:pPr>
            <w:r>
              <w:rPr>
                <w:b/>
              </w:rPr>
              <w:t xml:space="preserve">.11   </w:t>
            </w:r>
            <w:r w:rsidR="00CB147C">
              <w:t xml:space="preserve">Level 5 </w:t>
            </w:r>
            <w:r w:rsidRPr="009B555B">
              <w:t>gypsum board: to ASTM </w:t>
            </w:r>
            <w:r w:rsidR="00E47213">
              <w:t>C 1396/C 1396M,</w:t>
            </w:r>
            <w:r w:rsidR="00CB147C">
              <w:t xml:space="preserve"> Surface Abrasion Classification Level 3 to ASTM C1629, GreenGuard™ Gold Certified </w:t>
            </w:r>
            <w:r w:rsidR="00CB147C" w:rsidRPr="009B555B">
              <w:t>[regular</w:t>
            </w:r>
          </w:p>
          <w:p w14:paraId="5BE48A07" w14:textId="77777777" w:rsidR="00F445A9" w:rsidRDefault="00F445A9" w:rsidP="00F445A9">
            <w:pPr>
              <w:pStyle w:val="P1"/>
              <w:rPr>
                <w:b/>
              </w:rPr>
            </w:pPr>
            <w:r>
              <w:t xml:space="preserve">      </w:t>
            </w:r>
            <w:r w:rsidRPr="009B555B">
              <w:t xml:space="preserve">[regular, [______] mm thick] [and] [Type X, [______] mm thick], [______] mm wide x maximum practical length. </w:t>
            </w:r>
            <w:r w:rsidR="00CB147C">
              <w:rPr>
                <w:b/>
              </w:rPr>
              <w:t>Rapid Deco®</w:t>
            </w:r>
            <w:r w:rsidRPr="009B555B">
              <w:rPr>
                <w:b/>
              </w:rPr>
              <w:t xml:space="preserve"> by CertainTeed Gypsum</w:t>
            </w:r>
          </w:p>
          <w:p w14:paraId="6990218E" w14:textId="77777777" w:rsidR="00F445A9" w:rsidRPr="009B555B" w:rsidRDefault="00F445A9">
            <w:pPr>
              <w:pStyle w:val="P1"/>
              <w:rPr>
                <w:b/>
              </w:rPr>
            </w:pPr>
          </w:p>
          <w:p w14:paraId="59643DD2" w14:textId="77777777" w:rsidR="004100F2" w:rsidRPr="009B555B" w:rsidRDefault="004100F2">
            <w:pPr>
              <w:pStyle w:val="P1"/>
              <w:rPr>
                <w:b/>
              </w:rPr>
            </w:pPr>
          </w:p>
          <w:p w14:paraId="75A47714" w14:textId="77777777" w:rsidR="004100F2" w:rsidRPr="009B555B" w:rsidRDefault="004100F2">
            <w:pPr>
              <w:pStyle w:val="P1"/>
            </w:pPr>
            <w:r w:rsidRPr="009B555B">
              <w:rPr>
                <w:b/>
              </w:rPr>
              <w:t>.</w:t>
            </w:r>
            <w:r w:rsidR="00F445A9">
              <w:t>12</w:t>
            </w:r>
            <w:r w:rsidRPr="009B555B">
              <w:t xml:space="preserve">   Shaft wall board: type X 25mm thick,600 mm wide, to ASTM C</w:t>
            </w:r>
            <w:r w:rsidR="0098166C">
              <w:t> 1396/C 1396M,</w:t>
            </w:r>
            <w:r w:rsidRPr="009B555B">
              <w:t xml:space="preserve"> Mo</w:t>
            </w:r>
            <w:r w:rsidR="00467B0A">
              <w:t>u</w:t>
            </w:r>
            <w:r w:rsidRPr="009B555B">
              <w:t xml:space="preserve">ld Resistance rating of 10 </w:t>
            </w:r>
            <w:r w:rsidR="00D57818" w:rsidRPr="009B555B">
              <w:t>to</w:t>
            </w:r>
            <w:r w:rsidRPr="009B555B">
              <w:t xml:space="preserve"> ASTM D3273</w:t>
            </w:r>
            <w:r w:rsidR="00E47213">
              <w:t>, GreenGuard™ Gold</w:t>
            </w:r>
            <w:r w:rsidR="00040284" w:rsidRPr="009B555B">
              <w:t xml:space="preserve"> </w:t>
            </w:r>
            <w:r w:rsidRPr="009B555B">
              <w:t xml:space="preserve">Certified. </w:t>
            </w:r>
            <w:r w:rsidR="00462856" w:rsidRPr="009B555B">
              <w:rPr>
                <w:b/>
              </w:rPr>
              <w:t>M2Tech</w:t>
            </w:r>
            <w:r w:rsidRPr="009B555B">
              <w:rPr>
                <w:b/>
              </w:rPr>
              <w:t>® Shaftliner by CertainTeed</w:t>
            </w:r>
            <w:r w:rsidR="00462856" w:rsidRPr="009B555B">
              <w:rPr>
                <w:b/>
              </w:rPr>
              <w:t xml:space="preserve"> Gypsum</w:t>
            </w:r>
            <w:r w:rsidRPr="009B555B">
              <w:t xml:space="preserve"> </w:t>
            </w:r>
          </w:p>
          <w:p w14:paraId="417939A5" w14:textId="77777777" w:rsidR="004100F2" w:rsidRPr="009B555B" w:rsidRDefault="004100F2">
            <w:pPr>
              <w:pStyle w:val="P1"/>
            </w:pPr>
          </w:p>
          <w:p w14:paraId="62A540B0" w14:textId="77777777" w:rsidR="004100F2" w:rsidRDefault="00F445A9">
            <w:pPr>
              <w:pStyle w:val="P1"/>
              <w:rPr>
                <w:b/>
              </w:rPr>
            </w:pPr>
            <w:r>
              <w:t>.13</w:t>
            </w:r>
            <w:r w:rsidR="004100F2" w:rsidRPr="009B555B">
              <w:t xml:space="preserve">   Paperless glass reinforced shaft wall board: type X 25mm thick,600 mm wide, to ASTM </w:t>
            </w:r>
            <w:r w:rsidR="0098166C">
              <w:t>C 1396/C 1396M</w:t>
            </w:r>
            <w:r w:rsidR="004100F2" w:rsidRPr="009B555B">
              <w:t>,to ASTM E136, Mo</w:t>
            </w:r>
            <w:r w:rsidR="00467B0A">
              <w:t>u</w:t>
            </w:r>
            <w:r w:rsidR="004100F2" w:rsidRPr="009B555B">
              <w:t xml:space="preserve">ld Resistance rating of 10 </w:t>
            </w:r>
            <w:r w:rsidR="00D57818" w:rsidRPr="009B555B">
              <w:t>to</w:t>
            </w:r>
            <w:r w:rsidR="0098166C">
              <w:t xml:space="preserve"> ASTM D3273, GreenGuard™ Gold Certified</w:t>
            </w:r>
            <w:r w:rsidR="004100F2" w:rsidRPr="009B555B">
              <w:t xml:space="preserve">. </w:t>
            </w:r>
            <w:r w:rsidR="004100F2" w:rsidRPr="009B555B">
              <w:rPr>
                <w:b/>
              </w:rPr>
              <w:t>GlasRoc® Shaftliner by CertainTeed</w:t>
            </w:r>
            <w:r w:rsidR="00462856" w:rsidRPr="009B555B">
              <w:rPr>
                <w:b/>
              </w:rPr>
              <w:t xml:space="preserve"> Gypsum</w:t>
            </w:r>
            <w:r w:rsidR="004100F2" w:rsidRPr="009B555B">
              <w:rPr>
                <w:b/>
              </w:rPr>
              <w:t xml:space="preserve"> </w:t>
            </w:r>
          </w:p>
          <w:p w14:paraId="78AF804B" w14:textId="77777777" w:rsidR="004E29D2" w:rsidRDefault="004E29D2">
            <w:pPr>
              <w:pStyle w:val="P1"/>
              <w:rPr>
                <w:b/>
              </w:rPr>
            </w:pPr>
          </w:p>
          <w:p w14:paraId="7FD9ADB6" w14:textId="77777777" w:rsidR="004E29D2" w:rsidRDefault="004E29D2">
            <w:pPr>
              <w:pStyle w:val="P1"/>
              <w:rPr>
                <w:b/>
              </w:rPr>
            </w:pPr>
            <w:r w:rsidRPr="00043D31">
              <w:t xml:space="preserve">.14  </w:t>
            </w:r>
            <w:r w:rsidR="001F4F2D">
              <w:t xml:space="preserve"> </w:t>
            </w:r>
            <w:r w:rsidRPr="00043D31">
              <w:t>Acoustical Gypsum Board : to ASTM C </w:t>
            </w:r>
            <w:r w:rsidR="0098166C">
              <w:t xml:space="preserve">1396/C 1396M, </w:t>
            </w:r>
            <w:r w:rsidRPr="00043D31">
              <w:t>ASTM</w:t>
            </w:r>
            <w:r>
              <w:t xml:space="preserve"> C1629/C1629M:</w:t>
            </w:r>
            <w:r>
              <w:rPr>
                <w:b/>
              </w:rPr>
              <w:t xml:space="preserve"> </w:t>
            </w:r>
            <w:r>
              <w:t>Moisture and mo</w:t>
            </w:r>
            <w:r w:rsidR="00467B0A">
              <w:t>u</w:t>
            </w:r>
            <w:r>
              <w:t>ld resistant</w:t>
            </w:r>
            <w:r w:rsidRPr="009B555B">
              <w:t xml:space="preserve"> Mo</w:t>
            </w:r>
            <w:r w:rsidR="00467B0A">
              <w:t>u</w:t>
            </w:r>
            <w:r w:rsidRPr="009B555B">
              <w:t>ld Resistance rating of 10 to ASTM D3273</w:t>
            </w:r>
            <w:r>
              <w:t>: Surface Abrasion Classification Level 2 to ASTM D4977/ Soft Body Classification Level 1 ASTM E695,</w:t>
            </w:r>
            <w:r w:rsidRPr="009B555B">
              <w:t xml:space="preserve"> </w:t>
            </w:r>
            <w:r w:rsidR="0098166C">
              <w:t>GreenGuard™ Gold Certified</w:t>
            </w:r>
            <w:r w:rsidR="0098166C" w:rsidRPr="009B555B">
              <w:t xml:space="preserve"> </w:t>
            </w:r>
            <w:r w:rsidRPr="009B555B">
              <w:t>[regular, [______] mm thick] [and] [Type X, [______] mm thick], [______] mm wide x maximum practical length.</w:t>
            </w:r>
            <w:r>
              <w:t xml:space="preserve"> </w:t>
            </w:r>
            <w:r>
              <w:rPr>
                <w:b/>
              </w:rPr>
              <w:t>SilentFX® Quick-Cut™ by CertainTeed Gypsum.</w:t>
            </w:r>
          </w:p>
          <w:p w14:paraId="5CEA11AE" w14:textId="77777777" w:rsidR="009A5AB4" w:rsidRDefault="009A5AB4">
            <w:pPr>
              <w:pStyle w:val="P1"/>
              <w:rPr>
                <w:b/>
              </w:rPr>
            </w:pPr>
            <w:r>
              <w:rPr>
                <w:b/>
              </w:rPr>
              <w:t xml:space="preserve"> </w:t>
            </w:r>
          </w:p>
          <w:p w14:paraId="1AB53613" w14:textId="77777777" w:rsidR="009A5AB4" w:rsidRPr="00D77933" w:rsidRDefault="00D77933">
            <w:pPr>
              <w:pStyle w:val="P1"/>
              <w:rPr>
                <w:b/>
              </w:rPr>
            </w:pPr>
            <w:r w:rsidRPr="00043D31">
              <w:t xml:space="preserve">.15 </w:t>
            </w:r>
            <w:r w:rsidR="001F4F2D">
              <w:t xml:space="preserve"> </w:t>
            </w:r>
            <w:r w:rsidRPr="00043D31">
              <w:t xml:space="preserve"> </w:t>
            </w:r>
            <w:r w:rsidR="009A5AB4" w:rsidRPr="00043D31">
              <w:t>Flexible Gypsum Board</w:t>
            </w:r>
            <w:r w:rsidR="009A5AB4">
              <w:rPr>
                <w:b/>
              </w:rPr>
              <w:t>:</w:t>
            </w:r>
            <w:r w:rsidR="009A5AB4" w:rsidRPr="009B555B">
              <w:t xml:space="preserve"> to ASTM C 1396/C 1396M,</w:t>
            </w:r>
            <w:r w:rsidR="009A5AB4">
              <w:t xml:space="preserve"> </w:t>
            </w:r>
            <w:r>
              <w:t xml:space="preserve">6.35mm/ 1/4” thick. </w:t>
            </w:r>
            <w:r>
              <w:rPr>
                <w:b/>
              </w:rPr>
              <w:t>1/4” Flex Board by CertainTeed Gypsum</w:t>
            </w:r>
          </w:p>
          <w:p w14:paraId="34E84607" w14:textId="77777777" w:rsidR="00624F6E" w:rsidRPr="009B555B" w:rsidRDefault="00624F6E">
            <w:pPr>
              <w:pStyle w:val="P1"/>
            </w:pPr>
          </w:p>
          <w:p w14:paraId="4DD34D30" w14:textId="77777777" w:rsidR="00624F6E" w:rsidRPr="009B555B" w:rsidRDefault="00624F6E">
            <w:pPr>
              <w:pStyle w:val="P1"/>
            </w:pPr>
          </w:p>
          <w:p w14:paraId="3E4511B0" w14:textId="77777777" w:rsidR="00034313" w:rsidRPr="009B555B" w:rsidRDefault="00D77933">
            <w:pPr>
              <w:pStyle w:val="P1"/>
            </w:pPr>
            <w:r>
              <w:t>.16</w:t>
            </w:r>
            <w:r w:rsidR="00F445A9">
              <w:t xml:space="preserve"> </w:t>
            </w:r>
            <w:r w:rsidR="004100F2" w:rsidRPr="009B555B">
              <w:t xml:space="preserve"> </w:t>
            </w:r>
            <w:r w:rsidR="001F4F2D">
              <w:t xml:space="preserve"> </w:t>
            </w:r>
            <w:r w:rsidR="00034313" w:rsidRPr="009B555B">
              <w:t xml:space="preserve">Metal furring runners, hangers, tie wires, </w:t>
            </w:r>
            <w:r w:rsidR="004100F2" w:rsidRPr="009B555B">
              <w:t xml:space="preserve">   </w:t>
            </w:r>
            <w:r w:rsidR="00F445A9">
              <w:t xml:space="preserve">     </w:t>
            </w:r>
            <w:r w:rsidR="001F4F2D">
              <w:t>inserts,</w:t>
            </w:r>
            <w:r w:rsidR="001F4F2D" w:rsidRPr="009B555B">
              <w:t xml:space="preserve"> </w:t>
            </w:r>
            <w:r w:rsidR="008B6AFE" w:rsidRPr="009B555B">
              <w:t>and anchors</w:t>
            </w:r>
            <w:r w:rsidR="00034313" w:rsidRPr="009B555B">
              <w:t xml:space="preserve">: to [______]. </w:t>
            </w:r>
          </w:p>
          <w:p w14:paraId="7AC47250" w14:textId="77777777" w:rsidR="00034313" w:rsidRPr="009B555B" w:rsidRDefault="00034313">
            <w:pPr>
              <w:pStyle w:val="P1"/>
            </w:pPr>
          </w:p>
          <w:p w14:paraId="5D625E0C" w14:textId="77777777" w:rsidR="00034313" w:rsidRPr="009B555B" w:rsidRDefault="00D77933">
            <w:pPr>
              <w:pStyle w:val="P1"/>
            </w:pPr>
            <w:r>
              <w:t>.17</w:t>
            </w:r>
            <w:r w:rsidR="00034313" w:rsidRPr="009B555B">
              <w:t xml:space="preserve"> </w:t>
            </w:r>
            <w:r w:rsidR="00034313" w:rsidRPr="009B555B">
              <w:tab/>
              <w:t xml:space="preserve">Drywall furring channels: [0.5] mm core thickness galvanized steel channels for screw attachment of gypsum board. </w:t>
            </w:r>
          </w:p>
          <w:p w14:paraId="21BEDD49" w14:textId="77777777" w:rsidR="00034313" w:rsidRPr="009B555B" w:rsidRDefault="00034313">
            <w:pPr>
              <w:pStyle w:val="P1"/>
            </w:pPr>
          </w:p>
          <w:p w14:paraId="323BF4B7" w14:textId="77777777" w:rsidR="00034313" w:rsidRPr="009B555B" w:rsidRDefault="00D77933">
            <w:pPr>
              <w:pStyle w:val="P1"/>
            </w:pPr>
            <w:r>
              <w:t>.18</w:t>
            </w:r>
            <w:r w:rsidR="00F445A9">
              <w:t xml:space="preserve"> </w:t>
            </w:r>
            <w:r w:rsidR="00467B0A">
              <w:t xml:space="preserve"> </w:t>
            </w:r>
            <w:r w:rsidR="001F4F2D">
              <w:t xml:space="preserve"> </w:t>
            </w:r>
            <w:r w:rsidR="00034313" w:rsidRPr="009B555B">
              <w:t xml:space="preserve">Resilient [clips] [drywall furring]: [0.5] mm base </w:t>
            </w:r>
            <w:r w:rsidR="00034313" w:rsidRPr="009B555B">
              <w:lastRenderedPageBreak/>
              <w:t xml:space="preserve">steel thickness galvanized steel for resilient attachment of gypsum board. </w:t>
            </w:r>
          </w:p>
          <w:p w14:paraId="4127D6FD" w14:textId="77777777" w:rsidR="00034313" w:rsidRPr="009B555B" w:rsidRDefault="00034313">
            <w:pPr>
              <w:pStyle w:val="P1"/>
            </w:pPr>
          </w:p>
          <w:p w14:paraId="306F7ED4" w14:textId="77777777" w:rsidR="00034313" w:rsidRPr="009B555B" w:rsidRDefault="00034313">
            <w:pPr>
              <w:pStyle w:val="SpecNote"/>
            </w:pPr>
          </w:p>
          <w:p w14:paraId="40615977" w14:textId="77777777" w:rsidR="00034313" w:rsidRPr="009B555B" w:rsidRDefault="00D77933">
            <w:pPr>
              <w:pStyle w:val="P1"/>
            </w:pPr>
            <w:r>
              <w:t>.19</w:t>
            </w:r>
            <w:r w:rsidR="00034313" w:rsidRPr="009B555B">
              <w:tab/>
              <w:t xml:space="preserve">Nails: to ASTM C 514. </w:t>
            </w:r>
          </w:p>
          <w:p w14:paraId="71B20AE3" w14:textId="77777777" w:rsidR="00034313" w:rsidRPr="009B555B" w:rsidRDefault="00034313">
            <w:pPr>
              <w:pStyle w:val="P1"/>
            </w:pPr>
          </w:p>
          <w:p w14:paraId="56588C71" w14:textId="77777777" w:rsidR="00034313" w:rsidRPr="009B555B" w:rsidRDefault="00034313">
            <w:pPr>
              <w:pStyle w:val="SpecNote"/>
            </w:pPr>
          </w:p>
          <w:p w14:paraId="1E10AD22" w14:textId="77777777" w:rsidR="00034313" w:rsidRPr="009B555B" w:rsidRDefault="00D77933">
            <w:pPr>
              <w:pStyle w:val="P1"/>
            </w:pPr>
            <w:r>
              <w:t>.20</w:t>
            </w:r>
            <w:r w:rsidR="00034313" w:rsidRPr="009B555B">
              <w:t xml:space="preserve"> </w:t>
            </w:r>
            <w:r w:rsidR="00034313" w:rsidRPr="009B555B">
              <w:tab/>
              <w:t xml:space="preserve">Steel drill screws: to ASTM C 1002. </w:t>
            </w:r>
          </w:p>
          <w:p w14:paraId="00CEC247" w14:textId="77777777" w:rsidR="00034313" w:rsidRPr="009B555B" w:rsidRDefault="00034313">
            <w:pPr>
              <w:pStyle w:val="P1"/>
            </w:pPr>
          </w:p>
          <w:p w14:paraId="16FFD7DD" w14:textId="77777777" w:rsidR="00034313" w:rsidRPr="009B555B" w:rsidRDefault="00034313">
            <w:pPr>
              <w:pStyle w:val="SpecNote"/>
            </w:pPr>
          </w:p>
          <w:p w14:paraId="70090A5B" w14:textId="77777777" w:rsidR="00034313" w:rsidRPr="009B555B" w:rsidRDefault="00D77933">
            <w:pPr>
              <w:pStyle w:val="P1"/>
            </w:pPr>
            <w:r>
              <w:t>.21</w:t>
            </w:r>
            <w:r w:rsidR="00034313" w:rsidRPr="009B555B">
              <w:t xml:space="preserve"> </w:t>
            </w:r>
            <w:r w:rsidR="00034313" w:rsidRPr="009B555B">
              <w:tab/>
              <w:t xml:space="preserve">Stud adhesive: to [CAN/CGSB-71.25] [ASTM C 557]. </w:t>
            </w:r>
          </w:p>
          <w:p w14:paraId="25DF3EEE" w14:textId="77777777" w:rsidR="00034313" w:rsidRPr="009B555B" w:rsidRDefault="00034313">
            <w:pPr>
              <w:pStyle w:val="P1"/>
            </w:pPr>
          </w:p>
          <w:p w14:paraId="007E080E" w14:textId="77777777" w:rsidR="00794C37" w:rsidRPr="009B555B" w:rsidRDefault="00D77933" w:rsidP="00794C37">
            <w:pPr>
              <w:pStyle w:val="P1"/>
            </w:pPr>
            <w:r>
              <w:t>.22</w:t>
            </w:r>
            <w:r w:rsidR="00034313" w:rsidRPr="009B555B">
              <w:t xml:space="preserve"> </w:t>
            </w:r>
            <w:r w:rsidR="00034313" w:rsidRPr="009B555B">
              <w:tab/>
              <w:t xml:space="preserve">Laminating compound: as recommended by manufacturer, asbestos-free. </w:t>
            </w:r>
          </w:p>
          <w:p w14:paraId="7E07C185" w14:textId="77777777" w:rsidR="00034313" w:rsidRPr="009B555B" w:rsidRDefault="00034313">
            <w:pPr>
              <w:pStyle w:val="P1"/>
            </w:pPr>
          </w:p>
          <w:p w14:paraId="0A98139E" w14:textId="77777777" w:rsidR="00034313" w:rsidRPr="009B555B" w:rsidRDefault="00D77933">
            <w:pPr>
              <w:pStyle w:val="P1"/>
            </w:pPr>
            <w:r>
              <w:t>.23</w:t>
            </w:r>
            <w:r w:rsidR="00034313" w:rsidRPr="009B555B">
              <w:t xml:space="preserve"> </w:t>
            </w:r>
            <w:r w:rsidR="00034313" w:rsidRPr="009B555B">
              <w:tab/>
              <w:t>Casing bead</w:t>
            </w:r>
            <w:r w:rsidR="00794C37">
              <w:t>s, corner beads,</w:t>
            </w:r>
            <w:r w:rsidR="00782DB0">
              <w:t xml:space="preserve"> </w:t>
            </w:r>
            <w:r w:rsidR="00034313" w:rsidRPr="009B555B">
              <w:t>and edge</w:t>
            </w:r>
            <w:r w:rsidR="00782DB0">
              <w:t xml:space="preserve"> trim: to ASTM C 1047,</w:t>
            </w:r>
            <w:r w:rsidR="00DB0FD9">
              <w:t xml:space="preserve"> </w:t>
            </w:r>
            <w:r w:rsidR="00782DB0">
              <w:t>copolymer</w:t>
            </w:r>
            <w:r w:rsidR="00DB0FD9">
              <w:t>, 0.5</w:t>
            </w:r>
            <w:r w:rsidR="00034313" w:rsidRPr="009B555B">
              <w:t xml:space="preserve"> mm base</w:t>
            </w:r>
            <w:r w:rsidR="00DB0FD9">
              <w:t xml:space="preserve"> edge thickness,</w:t>
            </w:r>
            <w:r w:rsidR="001F4F2D">
              <w:t xml:space="preserve"> one </w:t>
            </w:r>
            <w:r w:rsidR="00034313" w:rsidRPr="009B555B">
              <w:t>piece length per location.</w:t>
            </w:r>
            <w:r w:rsidR="00DB0FD9" w:rsidRPr="00437654">
              <w:rPr>
                <w:b/>
              </w:rPr>
              <w:t xml:space="preserve"> </w:t>
            </w:r>
            <w:r w:rsidR="00782DB0" w:rsidRPr="00437654">
              <w:rPr>
                <w:b/>
              </w:rPr>
              <w:t>No-Coat®</w:t>
            </w:r>
            <w:r w:rsidR="00DB0FD9" w:rsidRPr="00437654">
              <w:rPr>
                <w:b/>
              </w:rPr>
              <w:t xml:space="preserve"> by CertainTeed</w:t>
            </w:r>
            <w:r w:rsidR="00034313" w:rsidRPr="00437654">
              <w:rPr>
                <w:b/>
              </w:rPr>
              <w:t xml:space="preserve"> </w:t>
            </w:r>
          </w:p>
          <w:p w14:paraId="07353CA4" w14:textId="77777777" w:rsidR="00034313" w:rsidRDefault="00034313">
            <w:pPr>
              <w:pStyle w:val="P1"/>
            </w:pPr>
          </w:p>
          <w:p w14:paraId="20640173" w14:textId="77777777" w:rsidR="00794C37" w:rsidRPr="009B555B" w:rsidRDefault="00794C37" w:rsidP="00794C37">
            <w:pPr>
              <w:pStyle w:val="P1"/>
            </w:pPr>
            <w:r>
              <w:t>.24</w:t>
            </w:r>
            <w:r w:rsidRPr="009B555B">
              <w:t xml:space="preserve"> </w:t>
            </w:r>
            <w:r w:rsidRPr="009B555B">
              <w:tab/>
              <w:t xml:space="preserve">Casing beads, corner beads, control joints and edge trim: to ASTM C 1047, [ABS] [PVC] [Zinc] [metal, [zinc-coated by hot-dip process] [zinc-coated by electrolytic process] [aluminum coated] [phosphatized]], [0.5] mm base thickness, perforated flanges, one piece length per location. </w:t>
            </w:r>
          </w:p>
          <w:p w14:paraId="37985026" w14:textId="77777777" w:rsidR="00794C37" w:rsidRPr="009B555B" w:rsidRDefault="00794C37">
            <w:pPr>
              <w:pStyle w:val="P1"/>
            </w:pPr>
          </w:p>
          <w:p w14:paraId="6947A48F" w14:textId="77777777" w:rsidR="00034313" w:rsidRPr="009B555B" w:rsidRDefault="00034313">
            <w:pPr>
              <w:pStyle w:val="SpecNote"/>
            </w:pPr>
          </w:p>
          <w:p w14:paraId="7C80EB38" w14:textId="77777777" w:rsidR="00034313" w:rsidRPr="009B555B" w:rsidRDefault="00794C37">
            <w:pPr>
              <w:pStyle w:val="P1"/>
            </w:pPr>
            <w:r>
              <w:t>.25</w:t>
            </w:r>
            <w:r w:rsidR="00034313" w:rsidRPr="009B555B">
              <w:t xml:space="preserve"> </w:t>
            </w:r>
            <w:r w:rsidR="00034313" w:rsidRPr="009B555B">
              <w:tab/>
              <w:t xml:space="preserve">Cornice cap: [12.7] mm deep x partition width, of [[1.6] mm base thickness galvanized sheet steel, prime painted] [extruded aluminum, minimum [2.5] mm thick, clear anodized to Aluminum Association designation AA [______]]. Include splice plates for joints. </w:t>
            </w:r>
          </w:p>
          <w:p w14:paraId="78CCCB69" w14:textId="77777777" w:rsidR="00034313" w:rsidRPr="009B555B" w:rsidRDefault="00034313">
            <w:pPr>
              <w:pStyle w:val="P1"/>
            </w:pPr>
          </w:p>
          <w:p w14:paraId="63A475F3" w14:textId="77777777" w:rsidR="00034313" w:rsidRPr="009B555B" w:rsidRDefault="00794C37">
            <w:pPr>
              <w:pStyle w:val="P1"/>
            </w:pPr>
            <w:r>
              <w:t>.26</w:t>
            </w:r>
            <w:r w:rsidR="00034313" w:rsidRPr="009B555B">
              <w:t xml:space="preserve"> </w:t>
            </w:r>
            <w:r w:rsidR="00034313" w:rsidRPr="009B555B">
              <w:tab/>
              <w:t xml:space="preserve">Shadow mould: [35] mm high, snap-on trim, of [[0.6] mm base steel thickness galvanized sheet pre-finished in satin enamel] [extruded PVC plastic] [extruded rubber], [black] [white] colour. </w:t>
            </w:r>
          </w:p>
          <w:p w14:paraId="374DE064" w14:textId="77777777" w:rsidR="00034313" w:rsidRPr="009B555B" w:rsidRDefault="00034313">
            <w:pPr>
              <w:pStyle w:val="P1"/>
            </w:pPr>
          </w:p>
          <w:p w14:paraId="41A6327F" w14:textId="77777777" w:rsidR="00034313" w:rsidRPr="009B555B" w:rsidRDefault="00034313">
            <w:pPr>
              <w:pStyle w:val="SpecNote"/>
            </w:pPr>
          </w:p>
          <w:p w14:paraId="1FEC07A2" w14:textId="77777777" w:rsidR="00780AB0" w:rsidRDefault="00794C37">
            <w:pPr>
              <w:pStyle w:val="P1"/>
            </w:pPr>
            <w:r>
              <w:t>.27</w:t>
            </w:r>
            <w:r w:rsidR="00034313" w:rsidRPr="009B555B">
              <w:t xml:space="preserve"> </w:t>
            </w:r>
            <w:r w:rsidR="00034313" w:rsidRPr="009B555B">
              <w:tab/>
              <w:t>Sealants:  in accordance with Section [07 92 00 - Joint Sealing].</w:t>
            </w:r>
          </w:p>
          <w:p w14:paraId="3CED8EFE" w14:textId="77777777" w:rsidR="00034313" w:rsidRPr="009B555B" w:rsidRDefault="00034313" w:rsidP="00780AB0">
            <w:pPr>
              <w:pStyle w:val="P1"/>
            </w:pPr>
            <w:r w:rsidRPr="009B555B">
              <w:t xml:space="preserve"> </w:t>
            </w:r>
          </w:p>
          <w:p w14:paraId="00938882" w14:textId="77777777" w:rsidR="00034313" w:rsidRPr="009B555B" w:rsidRDefault="00794C37">
            <w:pPr>
              <w:pStyle w:val="P1"/>
            </w:pPr>
            <w:r>
              <w:t>.28</w:t>
            </w:r>
            <w:r w:rsidR="004E29D2">
              <w:t xml:space="preserve"> </w:t>
            </w:r>
            <w:r w:rsidR="00990D2A">
              <w:t xml:space="preserve"> </w:t>
            </w:r>
            <w:r w:rsidR="004E29D2">
              <w:t xml:space="preserve"> </w:t>
            </w:r>
            <w:r w:rsidR="00034313" w:rsidRPr="009B555B">
              <w:t>Acoustic</w:t>
            </w:r>
            <w:r w:rsidR="004E29D2">
              <w:t xml:space="preserve">al </w:t>
            </w:r>
            <w:r w:rsidR="00034313" w:rsidRPr="009B555B">
              <w:t xml:space="preserve">sealant: [______]. </w:t>
            </w:r>
          </w:p>
          <w:p w14:paraId="36E89BB9" w14:textId="77777777" w:rsidR="00034313" w:rsidRPr="009B555B" w:rsidRDefault="00034313">
            <w:pPr>
              <w:pStyle w:val="P1"/>
            </w:pPr>
          </w:p>
          <w:p w14:paraId="14AAE067" w14:textId="77777777" w:rsidR="00034313" w:rsidRDefault="00794C37">
            <w:pPr>
              <w:pStyle w:val="P1"/>
            </w:pPr>
            <w:r>
              <w:t>.29</w:t>
            </w:r>
            <w:r w:rsidR="00034313" w:rsidRPr="009B555B">
              <w:t xml:space="preserve"> </w:t>
            </w:r>
            <w:r w:rsidR="00034313" w:rsidRPr="009B555B">
              <w:tab/>
              <w:t xml:space="preserve">Polyethylene: to CAN/CGSB-51.34, Type 2. </w:t>
            </w:r>
          </w:p>
          <w:p w14:paraId="7A6F8656" w14:textId="77777777" w:rsidR="002A23A6" w:rsidRDefault="002A23A6">
            <w:pPr>
              <w:pStyle w:val="P1"/>
            </w:pPr>
          </w:p>
          <w:p w14:paraId="238196EB" w14:textId="77777777" w:rsidR="002A23A6" w:rsidRPr="002A23A6" w:rsidRDefault="002A23A6">
            <w:pPr>
              <w:pStyle w:val="P1"/>
              <w:rPr>
                <w:lang w:val="en-CA"/>
              </w:rPr>
            </w:pPr>
            <w:r w:rsidRPr="002A23A6">
              <w:rPr>
                <w:lang w:val="fr-CA"/>
              </w:rPr>
              <w:t>.30   Polya</w:t>
            </w:r>
            <w:r w:rsidR="001F4F2D">
              <w:rPr>
                <w:lang w:val="fr-CA"/>
              </w:rPr>
              <w:t>mide (nylon) Vapour Retarder 2mm</w:t>
            </w:r>
            <w:r w:rsidRPr="002A23A6">
              <w:rPr>
                <w:lang w:val="fr-CA"/>
              </w:rPr>
              <w:t xml:space="preserve"> thick. </w:t>
            </w:r>
            <w:r w:rsidR="00004746" w:rsidRPr="00450665">
              <w:rPr>
                <w:b/>
                <w:lang w:val="en-CA"/>
              </w:rPr>
              <w:t>MemBrain</w:t>
            </w:r>
            <w:r w:rsidRPr="00450665">
              <w:rPr>
                <w:b/>
                <w:lang w:val="en-CA"/>
              </w:rPr>
              <w:t>™ Smart Vapour Retarder by CertainTeed</w:t>
            </w:r>
          </w:p>
          <w:p w14:paraId="3D876AA5" w14:textId="77777777" w:rsidR="00034313" w:rsidRPr="002A23A6" w:rsidRDefault="00034313">
            <w:pPr>
              <w:pStyle w:val="P1"/>
              <w:rPr>
                <w:lang w:val="en-CA"/>
              </w:rPr>
            </w:pPr>
          </w:p>
          <w:p w14:paraId="0F131B67" w14:textId="77777777" w:rsidR="00034313" w:rsidRPr="009B555B" w:rsidRDefault="00794C37">
            <w:pPr>
              <w:pStyle w:val="P1"/>
            </w:pPr>
            <w:r>
              <w:t>.</w:t>
            </w:r>
            <w:r w:rsidR="002A23A6">
              <w:t>31</w:t>
            </w:r>
            <w:r w:rsidR="00034313" w:rsidRPr="009B555B">
              <w:t xml:space="preserve"> </w:t>
            </w:r>
            <w:r w:rsidR="00034313" w:rsidRPr="009B555B">
              <w:tab/>
              <w:t xml:space="preserve">Insulating strip: rubberized, moisture </w:t>
            </w:r>
            <w:r w:rsidR="00BF78C0" w:rsidRPr="009B555B">
              <w:t>resistant [</w:t>
            </w:r>
            <w:r w:rsidR="00034313" w:rsidRPr="009B555B">
              <w:t>3] mm thick [cork] [closed cell neoprene]</w:t>
            </w:r>
            <w:r w:rsidR="00BF78C0" w:rsidRPr="009B555B">
              <w:t xml:space="preserve"> strip, [12] </w:t>
            </w:r>
            <w:r w:rsidR="00BF78C0" w:rsidRPr="009B555B">
              <w:lastRenderedPageBreak/>
              <w:t>mm wide, with self-</w:t>
            </w:r>
            <w:r w:rsidR="00034313" w:rsidRPr="009B555B">
              <w:t xml:space="preserve">sticking permanent adhesive on one face, lengths as required. </w:t>
            </w:r>
          </w:p>
          <w:p w14:paraId="6B0F01A0" w14:textId="77777777" w:rsidR="00034313" w:rsidRPr="009B555B" w:rsidRDefault="00034313">
            <w:pPr>
              <w:pStyle w:val="P1"/>
            </w:pPr>
          </w:p>
          <w:p w14:paraId="39BE54B5" w14:textId="77777777" w:rsidR="006C26DF" w:rsidRDefault="00794C37">
            <w:pPr>
              <w:pStyle w:val="P1"/>
            </w:pPr>
            <w:r>
              <w:t>.3</w:t>
            </w:r>
            <w:r w:rsidR="002A23A6">
              <w:t>2</w:t>
            </w:r>
            <w:r w:rsidR="00034313" w:rsidRPr="009B555B">
              <w:t xml:space="preserve"> </w:t>
            </w:r>
            <w:r w:rsidR="00034313" w:rsidRPr="009B555B">
              <w:tab/>
              <w:t>Joint compound: to ASTM C 475, asbestos-free.</w:t>
            </w:r>
            <w:r w:rsidR="006C26DF" w:rsidRPr="009B555B">
              <w:t xml:space="preserve"> </w:t>
            </w:r>
            <w:r>
              <w:t>CertainTeed</w:t>
            </w:r>
            <w:r w:rsidR="00DB0FD9">
              <w:t>®</w:t>
            </w:r>
            <w:r>
              <w:t xml:space="preserve"> ready mix joint compound</w:t>
            </w:r>
            <w:r w:rsidR="001B1FB2">
              <w:t>.</w:t>
            </w:r>
          </w:p>
          <w:p w14:paraId="55C467B6" w14:textId="77777777" w:rsidR="001B1FB2" w:rsidRDefault="001B1FB2">
            <w:pPr>
              <w:pStyle w:val="P1"/>
            </w:pPr>
          </w:p>
          <w:p w14:paraId="6ACBA7A7" w14:textId="77777777" w:rsidR="001B1FB2" w:rsidRPr="009B555B" w:rsidRDefault="001B1FB2">
            <w:pPr>
              <w:pStyle w:val="P1"/>
            </w:pPr>
            <w:r>
              <w:t>.33   Mould &amp; Mildew resistant Joint Compound to ASTM C475, asbestos free. CertainTeed</w:t>
            </w:r>
            <w:r w:rsidR="00237F1A">
              <w:t xml:space="preserve"> Extreme All-Purpose joint compound.</w:t>
            </w:r>
          </w:p>
          <w:p w14:paraId="21EB9925" w14:textId="77777777" w:rsidR="006C26DF" w:rsidRPr="009B555B" w:rsidRDefault="006C26DF">
            <w:pPr>
              <w:pStyle w:val="P1"/>
            </w:pPr>
          </w:p>
          <w:p w14:paraId="665EF46F" w14:textId="77777777" w:rsidR="00034313" w:rsidRDefault="00794C37">
            <w:pPr>
              <w:pStyle w:val="P1"/>
            </w:pPr>
            <w:r>
              <w:t>.3</w:t>
            </w:r>
            <w:r w:rsidR="001B1FB2">
              <w:t>4</w:t>
            </w:r>
            <w:r w:rsidR="00BF78C0" w:rsidRPr="009B555B">
              <w:t xml:space="preserve">   Setting Compound</w:t>
            </w:r>
            <w:r w:rsidR="006C26DF" w:rsidRPr="009B555B">
              <w:t xml:space="preserve">: </w:t>
            </w:r>
            <w:r w:rsidR="00863011" w:rsidRPr="00450665">
              <w:rPr>
                <w:b/>
              </w:rPr>
              <w:t>CertainTeed</w:t>
            </w:r>
            <w:r w:rsidR="006C26DF" w:rsidRPr="00450665">
              <w:rPr>
                <w:b/>
              </w:rPr>
              <w:t>® Setting Compound by CertainTeed Gypsum</w:t>
            </w:r>
            <w:r w:rsidR="006C26DF" w:rsidRPr="009B555B">
              <w:t xml:space="preserve"> for standard gyps</w:t>
            </w:r>
            <w:r w:rsidR="00BF78C0" w:rsidRPr="009B555B">
              <w:t xml:space="preserve">um board. </w:t>
            </w:r>
            <w:r w:rsidR="00863011" w:rsidRPr="009B555B">
              <w:t>M2Tech</w:t>
            </w:r>
            <w:r w:rsidR="00BF78C0" w:rsidRPr="009B555B">
              <w:t>®</w:t>
            </w:r>
            <w:r w:rsidR="001B1FB2">
              <w:t xml:space="preserve"> 90</w:t>
            </w:r>
            <w:r w:rsidR="00BF78C0" w:rsidRPr="009B555B">
              <w:t xml:space="preserve"> </w:t>
            </w:r>
            <w:r w:rsidR="006C26DF" w:rsidRPr="009B555B">
              <w:t xml:space="preserve">Setting Compound for </w:t>
            </w:r>
            <w:r w:rsidR="00CF314A" w:rsidRPr="009B555B">
              <w:t>Mo</w:t>
            </w:r>
            <w:r w:rsidR="00467B0A">
              <w:t>u</w:t>
            </w:r>
            <w:r w:rsidR="00CF314A" w:rsidRPr="009B555B">
              <w:t>ld &amp; Mildew resistant systems, mo</w:t>
            </w:r>
            <w:r w:rsidR="00467B0A">
              <w:t>u</w:t>
            </w:r>
            <w:r w:rsidR="00CF314A" w:rsidRPr="009B555B">
              <w:t>ld resistance rating of 10 to ASTM D3273</w:t>
            </w:r>
            <w:r w:rsidR="00863011" w:rsidRPr="009B555B">
              <w:t>.</w:t>
            </w:r>
            <w:r w:rsidR="001B1FB2">
              <w:t>Greenguard™</w:t>
            </w:r>
            <w:r w:rsidR="00154F75">
              <w:t xml:space="preserve"> Gold</w:t>
            </w:r>
            <w:r w:rsidR="001B1FB2">
              <w:t xml:space="preserve"> certified.</w:t>
            </w:r>
          </w:p>
          <w:p w14:paraId="63D437EA" w14:textId="77777777" w:rsidR="00154F75" w:rsidRPr="009B555B" w:rsidRDefault="00154F75" w:rsidP="00154F75">
            <w:pPr>
              <w:pStyle w:val="P1"/>
              <w:ind w:left="0" w:firstLine="0"/>
            </w:pPr>
          </w:p>
          <w:p w14:paraId="5F71F3EF" w14:textId="77777777" w:rsidR="006C26DF" w:rsidRPr="009B555B" w:rsidRDefault="006C26DF">
            <w:pPr>
              <w:pStyle w:val="P1"/>
            </w:pPr>
          </w:p>
          <w:p w14:paraId="31A7EF31" w14:textId="77777777" w:rsidR="006C26DF" w:rsidRPr="009B555B" w:rsidRDefault="00CF314A" w:rsidP="00826313">
            <w:pPr>
              <w:pStyle w:val="P1"/>
            </w:pPr>
            <w:r w:rsidRPr="009B555B">
              <w:t>.</w:t>
            </w:r>
            <w:r w:rsidR="00794C37">
              <w:t>3</w:t>
            </w:r>
            <w:r w:rsidR="001B1FB2">
              <w:t>5</w:t>
            </w:r>
            <w:r w:rsidR="00990D2A">
              <w:t xml:space="preserve">  </w:t>
            </w:r>
            <w:r w:rsidR="00405042" w:rsidRPr="009B555B">
              <w:t xml:space="preserve"> Joint</w:t>
            </w:r>
            <w:r w:rsidR="006C26DF" w:rsidRPr="009B555B">
              <w:t xml:space="preserve"> Tape – </w:t>
            </w:r>
            <w:r w:rsidR="006C26DF" w:rsidRPr="00450665">
              <w:rPr>
                <w:b/>
              </w:rPr>
              <w:t>Marco™ Drywall joint Tape by CertainTeed Gypsum</w:t>
            </w:r>
            <w:r w:rsidR="006C26DF" w:rsidRPr="009B555B">
              <w:t xml:space="preserve"> for use with </w:t>
            </w:r>
            <w:r w:rsidR="00863011" w:rsidRPr="009B555B">
              <w:t>CertainTeed</w:t>
            </w:r>
            <w:r w:rsidR="006C26DF" w:rsidRPr="009B555B">
              <w:t>® joint compound</w:t>
            </w:r>
            <w:r w:rsidR="004548AB">
              <w:t xml:space="preserve">. </w:t>
            </w:r>
            <w:r w:rsidR="004548AB" w:rsidRPr="004548AB">
              <w:t xml:space="preserve">Use </w:t>
            </w:r>
            <w:r w:rsidR="004548AB" w:rsidRPr="004548AB">
              <w:rPr>
                <w:b/>
              </w:rPr>
              <w:t xml:space="preserve">CertainTeed FibaFuse® Paperless Drywall Tape </w:t>
            </w:r>
            <w:r w:rsidR="004548AB" w:rsidRPr="004548AB">
              <w:t>with CertainTeed® setting compounds</w:t>
            </w:r>
          </w:p>
          <w:p w14:paraId="128FFCB3" w14:textId="77777777" w:rsidR="00034313" w:rsidRPr="009B555B" w:rsidRDefault="00034313" w:rsidP="00826313">
            <w:pPr>
              <w:pStyle w:val="P1"/>
              <w:ind w:left="0" w:firstLine="0"/>
            </w:pPr>
          </w:p>
          <w:p w14:paraId="38DE26F6" w14:textId="77777777" w:rsidR="00034313" w:rsidRPr="009B555B" w:rsidRDefault="00034313">
            <w:pPr>
              <w:widowControl w:val="0"/>
              <w:rPr>
                <w:rFonts w:cs="Times New Roman"/>
                <w:sz w:val="24"/>
                <w:szCs w:val="24"/>
              </w:rPr>
            </w:pPr>
          </w:p>
        </w:tc>
      </w:tr>
      <w:tr w:rsidR="00034313" w14:paraId="4808FBB6"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5C303D4F" w14:textId="77777777" w:rsidR="00034313" w:rsidRDefault="00034313">
            <w:pPr>
              <w:pStyle w:val="Title"/>
              <w:tabs>
                <w:tab w:val="left" w:pos="2592"/>
              </w:tabs>
            </w:pPr>
            <w:r>
              <w:rPr>
                <w:u w:val="single"/>
              </w:rPr>
              <w:lastRenderedPageBreak/>
              <w:t>2.2 FINISHES</w:t>
            </w:r>
            <w:r>
              <w:rPr>
                <w:u w:val="single"/>
              </w:rPr>
              <w:tab/>
              <w:t xml:space="preserve">  </w:t>
            </w:r>
            <w:r>
              <w:br/>
            </w:r>
          </w:p>
          <w:p w14:paraId="41ACE77A"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2138FCC1" w14:textId="77777777" w:rsidR="00034313" w:rsidRPr="009B555B" w:rsidRDefault="00034313">
            <w:pPr>
              <w:pStyle w:val="SpecNote"/>
            </w:pPr>
          </w:p>
          <w:p w14:paraId="22452BE4" w14:textId="77777777" w:rsidR="00034313" w:rsidRPr="009B555B" w:rsidRDefault="00034313">
            <w:pPr>
              <w:pStyle w:val="P1"/>
            </w:pPr>
            <w:r w:rsidRPr="009B555B">
              <w:t xml:space="preserve">.1 </w:t>
            </w:r>
            <w:r w:rsidRPr="009B555B">
              <w:tab/>
              <w:t xml:space="preserve">Texture finish: asbestos-free [standard white] texture coating and primer-sealer, recommended by gypsum board manufacturer. </w:t>
            </w:r>
          </w:p>
          <w:p w14:paraId="52B19102" w14:textId="77777777" w:rsidR="00034313" w:rsidRPr="009B555B" w:rsidRDefault="00034313">
            <w:pPr>
              <w:pStyle w:val="P1"/>
            </w:pPr>
          </w:p>
          <w:p w14:paraId="0114E900" w14:textId="77777777" w:rsidR="001A7487" w:rsidRDefault="001A7487">
            <w:pPr>
              <w:pStyle w:val="P1"/>
              <w:rPr>
                <w:b/>
                <w:lang w:val="en-CA"/>
              </w:rPr>
            </w:pPr>
            <w:r w:rsidRPr="009B555B">
              <w:t xml:space="preserve"> .2 </w:t>
            </w:r>
            <w:r w:rsidR="00BF78C0" w:rsidRPr="009B555B">
              <w:t xml:space="preserve">  </w:t>
            </w:r>
            <w:r w:rsidR="00CB147C">
              <w:t>Level 5</w:t>
            </w:r>
            <w:r w:rsidR="00863011" w:rsidRPr="009B555B">
              <w:t xml:space="preserve"> finish: </w:t>
            </w:r>
            <w:r w:rsidR="00863011" w:rsidRPr="00450665">
              <w:rPr>
                <w:b/>
              </w:rPr>
              <w:t>CertainTeed</w:t>
            </w:r>
            <w:r w:rsidRPr="00450665">
              <w:rPr>
                <w:b/>
              </w:rPr>
              <w:t>® brand Level V Wall &amp; Ceiling Primer</w:t>
            </w:r>
            <w:r w:rsidRPr="00450665">
              <w:rPr>
                <w:b/>
                <w:lang w:val="en-CA"/>
              </w:rPr>
              <w:t>/Surfacer by CertainTeed Gypsum</w:t>
            </w:r>
            <w:r w:rsidR="00FD7D37">
              <w:rPr>
                <w:b/>
                <w:lang w:val="en-CA"/>
              </w:rPr>
              <w:t>.</w:t>
            </w:r>
          </w:p>
          <w:p w14:paraId="1A3B4E5D" w14:textId="77777777" w:rsidR="00CB147C" w:rsidRDefault="00CB147C">
            <w:pPr>
              <w:pStyle w:val="P1"/>
              <w:rPr>
                <w:b/>
                <w:lang w:val="en-CA"/>
              </w:rPr>
            </w:pPr>
          </w:p>
          <w:p w14:paraId="703A0373" w14:textId="77777777" w:rsidR="00CB147C" w:rsidRPr="009B555B" w:rsidRDefault="00CB147C">
            <w:pPr>
              <w:pStyle w:val="P1"/>
              <w:rPr>
                <w:lang w:val="en-CA"/>
              </w:rPr>
            </w:pPr>
            <w:r>
              <w:rPr>
                <w:b/>
                <w:lang w:val="en-CA"/>
              </w:rPr>
              <w:t xml:space="preserve"> .3   </w:t>
            </w:r>
            <w:r w:rsidRPr="008E42FD">
              <w:rPr>
                <w:lang w:val="en-CA"/>
              </w:rPr>
              <w:t>Level 5 Finishing Joint Compound: To ASTM C475,</w:t>
            </w:r>
            <w:r w:rsidR="008E42FD">
              <w:rPr>
                <w:lang w:val="en-CA"/>
              </w:rPr>
              <w:t xml:space="preserve"> </w:t>
            </w:r>
            <w:r w:rsidRPr="008E42FD">
              <w:rPr>
                <w:lang w:val="en-CA"/>
              </w:rPr>
              <w:t>to be used with Level 5 Rapid Deco® Gypsum Board</w:t>
            </w:r>
            <w:r w:rsidR="008E42FD" w:rsidRPr="008E42FD">
              <w:rPr>
                <w:lang w:val="en-CA"/>
              </w:rPr>
              <w:t>.</w:t>
            </w:r>
            <w:r w:rsidRPr="008E42FD">
              <w:rPr>
                <w:lang w:val="en-CA"/>
              </w:rPr>
              <w:t xml:space="preserve"> </w:t>
            </w:r>
            <w:r>
              <w:rPr>
                <w:b/>
                <w:lang w:val="en-CA"/>
              </w:rPr>
              <w:t>Rapid Deco®</w:t>
            </w:r>
            <w:r w:rsidR="008E42FD">
              <w:rPr>
                <w:b/>
                <w:lang w:val="en-CA"/>
              </w:rPr>
              <w:t xml:space="preserve"> Level 5 Joint Compound by CertainTeed Gypsum</w:t>
            </w:r>
          </w:p>
          <w:p w14:paraId="7CA34AEC" w14:textId="77777777" w:rsidR="00034313" w:rsidRPr="009B555B" w:rsidRDefault="00034313">
            <w:pPr>
              <w:pStyle w:val="P1"/>
            </w:pPr>
          </w:p>
          <w:p w14:paraId="1F7E36CC" w14:textId="77777777" w:rsidR="00034313" w:rsidRPr="009B555B" w:rsidRDefault="00034313">
            <w:pPr>
              <w:widowControl w:val="0"/>
              <w:rPr>
                <w:rFonts w:cs="Times New Roman"/>
                <w:sz w:val="24"/>
                <w:szCs w:val="24"/>
              </w:rPr>
            </w:pPr>
          </w:p>
        </w:tc>
      </w:tr>
      <w:tr w:rsidR="00034313" w14:paraId="29E40DD8"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1BAD5986" w14:textId="77777777" w:rsidR="00034313" w:rsidRDefault="00034313">
            <w:pPr>
              <w:pStyle w:val="PartName"/>
              <w:rPr>
                <w:rFonts w:cs="Times New Roman"/>
              </w:rPr>
            </w:pPr>
            <w:r>
              <w:rPr>
                <w:u w:val="single"/>
              </w:rPr>
              <w:t xml:space="preserve">PART 3 - EXECUTION </w:t>
            </w:r>
          </w:p>
          <w:p w14:paraId="64502C70" w14:textId="77777777" w:rsidR="00034313" w:rsidRDefault="00034313">
            <w:pPr>
              <w:pStyle w:val="FontBase"/>
              <w:widowControl/>
              <w:rPr>
                <w:sz w:val="24"/>
                <w:szCs w:val="24"/>
              </w:rPr>
            </w:pPr>
          </w:p>
          <w:p w14:paraId="72C5BED1" w14:textId="77777777" w:rsidR="00034313" w:rsidRDefault="00034313">
            <w:pPr>
              <w:pStyle w:val="FontBase"/>
              <w:widowControl/>
              <w:rPr>
                <w:sz w:val="24"/>
                <w:szCs w:val="24"/>
              </w:rPr>
            </w:pPr>
          </w:p>
          <w:p w14:paraId="27365AFA" w14:textId="77777777" w:rsidR="00034313" w:rsidRDefault="00034313">
            <w:pPr>
              <w:pStyle w:val="FontBase"/>
              <w:widowControl/>
              <w:rPr>
                <w:sz w:val="24"/>
                <w:szCs w:val="24"/>
              </w:rPr>
            </w:pPr>
          </w:p>
          <w:p w14:paraId="6B4CF6D1"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02A5B381" w14:textId="77777777" w:rsidR="00034313" w:rsidRPr="009B555B" w:rsidRDefault="00034313">
            <w:pPr>
              <w:widowControl w:val="0"/>
              <w:rPr>
                <w:rFonts w:cs="Times New Roman"/>
                <w:sz w:val="24"/>
                <w:szCs w:val="24"/>
              </w:rPr>
            </w:pPr>
          </w:p>
        </w:tc>
      </w:tr>
      <w:tr w:rsidR="00034313" w14:paraId="0F301A5F"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2CF3D0DE" w14:textId="77777777" w:rsidR="00034313" w:rsidRDefault="00034313">
            <w:pPr>
              <w:pStyle w:val="Title"/>
              <w:tabs>
                <w:tab w:val="left" w:pos="2592"/>
              </w:tabs>
            </w:pPr>
            <w:r>
              <w:rPr>
                <w:u w:val="single"/>
              </w:rPr>
              <w:t>3.1 ERECTION</w:t>
            </w:r>
            <w:r>
              <w:rPr>
                <w:u w:val="single"/>
              </w:rPr>
              <w:tab/>
              <w:t xml:space="preserve">  </w:t>
            </w:r>
            <w:r>
              <w:br/>
            </w:r>
          </w:p>
          <w:p w14:paraId="20A0A460"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4DCEB48A" w14:textId="77777777" w:rsidR="00034313" w:rsidRPr="009B555B" w:rsidRDefault="00034313">
            <w:pPr>
              <w:pStyle w:val="P1"/>
            </w:pPr>
            <w:r w:rsidRPr="009B555B">
              <w:t>.</w:t>
            </w:r>
            <w:r w:rsidR="00D77933" w:rsidRPr="009B555B">
              <w:t xml:space="preserve">1 </w:t>
            </w:r>
            <w:r w:rsidR="00467B0A">
              <w:t xml:space="preserve">   </w:t>
            </w:r>
            <w:r w:rsidR="00D77933" w:rsidRPr="009B555B">
              <w:t>Do applications</w:t>
            </w:r>
            <w:r w:rsidRPr="009B555B">
              <w:t xml:space="preserve"> and finishing of gypsum board in accordance with ASTM C 840 except where specified otherwise. </w:t>
            </w:r>
          </w:p>
          <w:p w14:paraId="0DF0FEC8" w14:textId="77777777" w:rsidR="00034313" w:rsidRPr="009B555B" w:rsidRDefault="00034313">
            <w:pPr>
              <w:pStyle w:val="P1"/>
            </w:pPr>
          </w:p>
          <w:p w14:paraId="716B00AA" w14:textId="77777777" w:rsidR="00034313" w:rsidRPr="009B555B" w:rsidRDefault="00034313">
            <w:pPr>
              <w:pStyle w:val="P1"/>
            </w:pPr>
            <w:r w:rsidRPr="009B555B">
              <w:t xml:space="preserve">.2 </w:t>
            </w:r>
            <w:r w:rsidRPr="009B555B">
              <w:tab/>
              <w:t xml:space="preserve">Do application of gypsum sheathing in accordance with ASTM C 1280. </w:t>
            </w:r>
          </w:p>
          <w:p w14:paraId="31057AEF" w14:textId="77777777" w:rsidR="00034313" w:rsidRPr="009B555B" w:rsidRDefault="00034313">
            <w:pPr>
              <w:pStyle w:val="P1"/>
            </w:pPr>
          </w:p>
          <w:p w14:paraId="3A4A025C" w14:textId="77777777" w:rsidR="00034313" w:rsidRPr="009B555B" w:rsidRDefault="00034313">
            <w:pPr>
              <w:pStyle w:val="P1"/>
            </w:pPr>
            <w:r w:rsidRPr="009B555B">
              <w:t xml:space="preserve">.3 </w:t>
            </w:r>
            <w:r w:rsidRPr="009B555B">
              <w:tab/>
              <w:t xml:space="preserve">Erect hangers and runner channels for suspended gypsum board ceilings in accordance with ASTM C 840 except where specified otherwise. </w:t>
            </w:r>
          </w:p>
          <w:p w14:paraId="44494D9A" w14:textId="77777777" w:rsidR="00034313" w:rsidRPr="009B555B" w:rsidRDefault="00034313">
            <w:pPr>
              <w:pStyle w:val="P1"/>
            </w:pPr>
          </w:p>
          <w:p w14:paraId="4B32E00A" w14:textId="77777777" w:rsidR="00034313" w:rsidRPr="009B555B" w:rsidRDefault="00034313">
            <w:pPr>
              <w:pStyle w:val="P1"/>
            </w:pPr>
            <w:r w:rsidRPr="009B555B">
              <w:lastRenderedPageBreak/>
              <w:t xml:space="preserve">.4 </w:t>
            </w:r>
            <w:r w:rsidRPr="009B555B">
              <w:tab/>
              <w:t xml:space="preserve">Support light fixtures by providing additional ceiling suspension hangers within 150 mm of each corner and at maximum 600 mm around perimeter of fixture. </w:t>
            </w:r>
          </w:p>
          <w:p w14:paraId="79C9CA54" w14:textId="77777777" w:rsidR="00034313" w:rsidRPr="009B555B" w:rsidRDefault="00034313">
            <w:pPr>
              <w:pStyle w:val="P1"/>
            </w:pPr>
          </w:p>
          <w:p w14:paraId="4D63EB88" w14:textId="77777777" w:rsidR="00034313" w:rsidRPr="009B555B" w:rsidRDefault="00034313">
            <w:pPr>
              <w:pStyle w:val="P1"/>
            </w:pPr>
            <w:r w:rsidRPr="009B555B">
              <w:t xml:space="preserve">.5 </w:t>
            </w:r>
            <w:r w:rsidRPr="009B555B">
              <w:tab/>
              <w:t xml:space="preserve">Install work level to tolerance of [1:1200]. </w:t>
            </w:r>
          </w:p>
          <w:p w14:paraId="0D4F935B" w14:textId="77777777" w:rsidR="00034313" w:rsidRPr="009B555B" w:rsidRDefault="00034313">
            <w:pPr>
              <w:pStyle w:val="P1"/>
            </w:pPr>
          </w:p>
          <w:p w14:paraId="40D4C075" w14:textId="77777777" w:rsidR="00034313" w:rsidRPr="009B555B" w:rsidRDefault="00034313">
            <w:pPr>
              <w:pStyle w:val="P1"/>
            </w:pPr>
            <w:r w:rsidRPr="009B555B">
              <w:t xml:space="preserve">.6 </w:t>
            </w:r>
            <w:r w:rsidRPr="009B555B">
              <w:tab/>
              <w:t xml:space="preserve">Frame with furring channels, perimeter of openings for access panels, light fixtures, diffusers, grilles, [______]. </w:t>
            </w:r>
          </w:p>
          <w:p w14:paraId="3CE81D66" w14:textId="77777777" w:rsidR="00034313" w:rsidRPr="009B555B" w:rsidRDefault="00034313">
            <w:pPr>
              <w:pStyle w:val="P1"/>
            </w:pPr>
          </w:p>
          <w:p w14:paraId="2FBCA42D" w14:textId="77777777" w:rsidR="00034313" w:rsidRPr="009B555B" w:rsidRDefault="00034313">
            <w:pPr>
              <w:pStyle w:val="P1"/>
            </w:pPr>
            <w:r w:rsidRPr="009B555B">
              <w:t xml:space="preserve">.7 </w:t>
            </w:r>
            <w:r w:rsidRPr="009B555B">
              <w:tab/>
              <w:t xml:space="preserve">Install [19 x 64] mm furring channels parallel to, and at exact locations of steel stud partition header track. </w:t>
            </w:r>
          </w:p>
          <w:p w14:paraId="72F32F2E" w14:textId="77777777" w:rsidR="00034313" w:rsidRPr="009B555B" w:rsidRDefault="00034313">
            <w:pPr>
              <w:pStyle w:val="P1"/>
            </w:pPr>
          </w:p>
          <w:p w14:paraId="7665F9EF" w14:textId="77777777" w:rsidR="00034313" w:rsidRPr="009B555B" w:rsidRDefault="00034313">
            <w:pPr>
              <w:pStyle w:val="P1"/>
            </w:pPr>
            <w:r w:rsidRPr="009B555B">
              <w:t xml:space="preserve">.8 </w:t>
            </w:r>
            <w:r w:rsidRPr="009B555B">
              <w:tab/>
              <w:t xml:space="preserve">Furr for gypsum board faced vertical bulkheads within and at termination of ceilings. </w:t>
            </w:r>
          </w:p>
          <w:p w14:paraId="41323A57" w14:textId="77777777" w:rsidR="00034313" w:rsidRPr="009B555B" w:rsidRDefault="00034313">
            <w:pPr>
              <w:pStyle w:val="P1"/>
            </w:pPr>
          </w:p>
          <w:p w14:paraId="3EF4E077" w14:textId="77777777" w:rsidR="00034313" w:rsidRPr="009B555B" w:rsidRDefault="00034313">
            <w:pPr>
              <w:pStyle w:val="P1"/>
            </w:pPr>
            <w:r w:rsidRPr="009B555B">
              <w:t xml:space="preserve">.9 </w:t>
            </w:r>
            <w:r w:rsidRPr="009B555B">
              <w:tab/>
              <w:t xml:space="preserve">Furr above suspended ceilings for gypsum board fire and sound stops and to form plenum areas as indicated. </w:t>
            </w:r>
          </w:p>
          <w:p w14:paraId="53540C4C" w14:textId="77777777" w:rsidR="00034313" w:rsidRPr="009B555B" w:rsidRDefault="00034313">
            <w:pPr>
              <w:pStyle w:val="P1"/>
            </w:pPr>
          </w:p>
          <w:p w14:paraId="5A689BFF" w14:textId="77777777" w:rsidR="00034313" w:rsidRPr="009B555B" w:rsidRDefault="00034313">
            <w:pPr>
              <w:pStyle w:val="P1"/>
            </w:pPr>
            <w:r w:rsidRPr="009B555B">
              <w:t xml:space="preserve">.10 </w:t>
            </w:r>
            <w:r w:rsidRPr="009B555B">
              <w:tab/>
              <w:t xml:space="preserve">Install wall furring for gypsum board wall finishes in accordance with ASTM C 840, except where specified otherwise. </w:t>
            </w:r>
          </w:p>
          <w:p w14:paraId="7A355E0D" w14:textId="77777777" w:rsidR="00034313" w:rsidRPr="009B555B" w:rsidRDefault="00034313">
            <w:pPr>
              <w:pStyle w:val="P1"/>
            </w:pPr>
          </w:p>
          <w:p w14:paraId="6C65FF72" w14:textId="77777777" w:rsidR="00034313" w:rsidRPr="009B555B" w:rsidRDefault="00034313">
            <w:pPr>
              <w:pStyle w:val="P1"/>
            </w:pPr>
            <w:r w:rsidRPr="009B555B">
              <w:t xml:space="preserve">.11 </w:t>
            </w:r>
            <w:r w:rsidRPr="009B555B">
              <w:tab/>
              <w:t xml:space="preserve">Furr openings and around built-in equipment, cabinets, access panels, [______], on four sides. Extend furring into reveals. Check clearances with equipment suppliers. </w:t>
            </w:r>
          </w:p>
          <w:p w14:paraId="2005B9D1" w14:textId="77777777" w:rsidR="00034313" w:rsidRPr="009B555B" w:rsidRDefault="00034313">
            <w:pPr>
              <w:pStyle w:val="P1"/>
            </w:pPr>
          </w:p>
          <w:p w14:paraId="16B65514" w14:textId="77777777" w:rsidR="00034313" w:rsidRPr="009B555B" w:rsidRDefault="00034313">
            <w:pPr>
              <w:pStyle w:val="P1"/>
            </w:pPr>
            <w:r w:rsidRPr="009B555B">
              <w:t xml:space="preserve">.12 </w:t>
            </w:r>
            <w:r w:rsidRPr="009B555B">
              <w:tab/>
              <w:t xml:space="preserve">Furr duct shafts, beams, columns, pipes and exposed services where indicated. </w:t>
            </w:r>
          </w:p>
          <w:p w14:paraId="6BEAA50C" w14:textId="77777777" w:rsidR="00034313" w:rsidRPr="009B555B" w:rsidRDefault="00034313">
            <w:pPr>
              <w:pStyle w:val="P1"/>
            </w:pPr>
          </w:p>
          <w:p w14:paraId="23CAB3D3" w14:textId="77777777" w:rsidR="00034313" w:rsidRPr="009B555B" w:rsidRDefault="00034313">
            <w:pPr>
              <w:pStyle w:val="P1"/>
            </w:pPr>
            <w:r w:rsidRPr="009B555B">
              <w:t xml:space="preserve">.13 </w:t>
            </w:r>
            <w:r w:rsidRPr="009B555B">
              <w:tab/>
              <w:t xml:space="preserve">Erect drywall resilient furring transversely across [studs] [joists] [between the layers of gypsum board], spaced maximum [600] mm on centre and not more than [150] mm from ceiling/wall juncture. Secure to each support with [[38] mm common nail] [[25] mm drywall screw]. </w:t>
            </w:r>
          </w:p>
          <w:p w14:paraId="32615FDF" w14:textId="77777777" w:rsidR="00034313" w:rsidRPr="009B555B" w:rsidRDefault="00034313">
            <w:pPr>
              <w:pStyle w:val="P1"/>
            </w:pPr>
          </w:p>
          <w:p w14:paraId="5CA7CD05" w14:textId="77777777" w:rsidR="00034313" w:rsidRPr="009B555B" w:rsidRDefault="00034313">
            <w:pPr>
              <w:pStyle w:val="P1"/>
            </w:pPr>
            <w:r w:rsidRPr="009B555B">
              <w:t xml:space="preserve">.14 </w:t>
            </w:r>
            <w:r w:rsidRPr="009B555B">
              <w:tab/>
              <w:t xml:space="preserve">Install [150] mm continuous strip of [12.7] mm gypsum board along base of partitions where resilient furring installed. </w:t>
            </w:r>
          </w:p>
          <w:p w14:paraId="2C711EF2" w14:textId="77777777" w:rsidR="00034313" w:rsidRPr="009B555B" w:rsidRDefault="00034313">
            <w:pPr>
              <w:pStyle w:val="P1"/>
            </w:pPr>
          </w:p>
          <w:p w14:paraId="0ABCF37F" w14:textId="77777777" w:rsidR="00034313" w:rsidRPr="009B555B" w:rsidRDefault="00034313">
            <w:pPr>
              <w:pStyle w:val="P1"/>
            </w:pPr>
          </w:p>
          <w:p w14:paraId="0DD610DA" w14:textId="77777777" w:rsidR="00034313" w:rsidRPr="009B555B" w:rsidRDefault="00034313">
            <w:pPr>
              <w:pStyle w:val="P1"/>
            </w:pPr>
          </w:p>
          <w:p w14:paraId="68513A22" w14:textId="77777777" w:rsidR="00034313" w:rsidRPr="009B555B" w:rsidRDefault="00034313">
            <w:pPr>
              <w:widowControl w:val="0"/>
              <w:rPr>
                <w:rFonts w:cs="Times New Roman"/>
                <w:sz w:val="24"/>
                <w:szCs w:val="24"/>
              </w:rPr>
            </w:pPr>
          </w:p>
        </w:tc>
      </w:tr>
      <w:tr w:rsidR="00034313" w14:paraId="5FE2317D"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43707731" w14:textId="77777777" w:rsidR="00034313" w:rsidRDefault="00034313">
            <w:pPr>
              <w:pStyle w:val="Title"/>
              <w:tabs>
                <w:tab w:val="left" w:pos="2592"/>
              </w:tabs>
            </w:pPr>
            <w:r>
              <w:rPr>
                <w:u w:val="single"/>
              </w:rPr>
              <w:lastRenderedPageBreak/>
              <w:t>3.2 APPLICATION</w:t>
            </w:r>
            <w:r>
              <w:rPr>
                <w:u w:val="single"/>
              </w:rPr>
              <w:tab/>
              <w:t xml:space="preserve">  </w:t>
            </w:r>
            <w:r>
              <w:br/>
            </w:r>
          </w:p>
          <w:p w14:paraId="4C9973FB"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36035494" w14:textId="77777777" w:rsidR="00034313" w:rsidRPr="009B555B" w:rsidRDefault="00034313">
            <w:pPr>
              <w:pStyle w:val="P1"/>
            </w:pPr>
            <w:r w:rsidRPr="009B555B">
              <w:t xml:space="preserve">.1 </w:t>
            </w:r>
            <w:r w:rsidRPr="009B555B">
              <w:tab/>
              <w:t xml:space="preserve">Do not apply gypsum board until bucks, anchors, blocking, sound attenuation, electrical and mechanical work are approved. </w:t>
            </w:r>
          </w:p>
          <w:p w14:paraId="38D076ED" w14:textId="77777777" w:rsidR="00034313" w:rsidRPr="009B555B" w:rsidRDefault="00034313">
            <w:pPr>
              <w:pStyle w:val="P1"/>
            </w:pPr>
          </w:p>
          <w:p w14:paraId="306F2EAD" w14:textId="77777777" w:rsidR="00034313" w:rsidRPr="009B555B" w:rsidRDefault="00034313">
            <w:pPr>
              <w:pStyle w:val="SpecNote"/>
            </w:pPr>
          </w:p>
          <w:p w14:paraId="345E6EC0" w14:textId="77777777" w:rsidR="00034313" w:rsidRPr="009B555B" w:rsidRDefault="00034313">
            <w:pPr>
              <w:pStyle w:val="P1"/>
            </w:pPr>
            <w:r w:rsidRPr="009B555B">
              <w:lastRenderedPageBreak/>
              <w:t xml:space="preserve">.2 </w:t>
            </w:r>
            <w:r w:rsidRPr="009B555B">
              <w:tab/>
              <w:t xml:space="preserve">Apply [single] [double] layer gypsum board to [wood] [metal] furring or framing using [screw fasteners] [stud adhesive] [for first layer], [laminating adhesive] [screw fasteners] [for second layer]. [Maximum spacing of screws [300] mm on centre]. </w:t>
            </w:r>
          </w:p>
          <w:p w14:paraId="25CB95AA" w14:textId="77777777" w:rsidR="00034313" w:rsidRPr="009B555B" w:rsidRDefault="00034313">
            <w:pPr>
              <w:pStyle w:val="P2"/>
            </w:pPr>
            <w:r w:rsidRPr="009B555B">
              <w:t xml:space="preserve">.1 </w:t>
            </w:r>
            <w:r w:rsidRPr="009B555B">
              <w:tab/>
              <w:t xml:space="preserve">Single-Layer Application: </w:t>
            </w:r>
          </w:p>
          <w:p w14:paraId="0E397367" w14:textId="77777777" w:rsidR="00034313" w:rsidRPr="009B555B" w:rsidRDefault="00034313">
            <w:pPr>
              <w:pStyle w:val="P3"/>
            </w:pPr>
            <w:r w:rsidRPr="009B555B">
              <w:t xml:space="preserve">.1 </w:t>
            </w:r>
            <w:r w:rsidRPr="009B555B">
              <w:tab/>
              <w:t xml:space="preserve">Apply gypsum board on ceilings prior to application of walls in accordance with ASTM C 840. </w:t>
            </w:r>
          </w:p>
          <w:p w14:paraId="4D0CE553" w14:textId="77777777" w:rsidR="00034313" w:rsidRPr="009B555B" w:rsidRDefault="00034313">
            <w:pPr>
              <w:pStyle w:val="P3"/>
            </w:pPr>
            <w:r w:rsidRPr="009B555B">
              <w:t xml:space="preserve">.2 </w:t>
            </w:r>
            <w:r w:rsidRPr="009B555B">
              <w:tab/>
              <w:t xml:space="preserve">Apply gypsum board vertically or horizontally, providing sheet lengths that will minimize end joints. </w:t>
            </w:r>
          </w:p>
          <w:p w14:paraId="02C66FC2" w14:textId="77777777" w:rsidR="00034313" w:rsidRPr="009B555B" w:rsidRDefault="00034313">
            <w:pPr>
              <w:pStyle w:val="P2"/>
            </w:pPr>
            <w:r w:rsidRPr="009B555B">
              <w:t xml:space="preserve">.2 </w:t>
            </w:r>
            <w:r w:rsidRPr="009B555B">
              <w:tab/>
              <w:t xml:space="preserve">Double-Layer Application: </w:t>
            </w:r>
          </w:p>
          <w:p w14:paraId="11BA0759" w14:textId="77777777" w:rsidR="00034313" w:rsidRPr="009B555B" w:rsidRDefault="00034313">
            <w:pPr>
              <w:pStyle w:val="P3"/>
            </w:pPr>
            <w:r w:rsidRPr="009B555B">
              <w:t xml:space="preserve">.1 </w:t>
            </w:r>
            <w:r w:rsidRPr="009B555B">
              <w:tab/>
              <w:t xml:space="preserve">Install gypsum board for base layer and exposed gypsum board for face layer. </w:t>
            </w:r>
          </w:p>
          <w:p w14:paraId="28B898B5" w14:textId="77777777" w:rsidR="00034313" w:rsidRPr="009B555B" w:rsidRDefault="00034313">
            <w:pPr>
              <w:pStyle w:val="P3"/>
            </w:pPr>
            <w:r w:rsidRPr="009B555B">
              <w:t xml:space="preserve">.2 </w:t>
            </w:r>
            <w:r w:rsidRPr="009B555B">
              <w:tab/>
              <w:t xml:space="preserve">Apply base layer to ceilings prior to base layer application on walls; apply face layers in same sequence. Offset joints between layers at least 250 mm. </w:t>
            </w:r>
          </w:p>
          <w:p w14:paraId="4CC72B26" w14:textId="77777777" w:rsidR="00034313" w:rsidRPr="009B555B" w:rsidRDefault="00034313">
            <w:pPr>
              <w:pStyle w:val="P3"/>
            </w:pPr>
            <w:r w:rsidRPr="009B555B">
              <w:t xml:space="preserve">.3 </w:t>
            </w:r>
            <w:r w:rsidRPr="009B555B">
              <w:tab/>
              <w:t xml:space="preserve">Apply base layers at right angles to supports unless otherwise indicated. </w:t>
            </w:r>
          </w:p>
          <w:p w14:paraId="0FCF3104" w14:textId="77777777" w:rsidR="00034313" w:rsidRPr="009B555B" w:rsidRDefault="00034313">
            <w:pPr>
              <w:pStyle w:val="P3"/>
            </w:pPr>
            <w:r w:rsidRPr="009B555B">
              <w:t xml:space="preserve">.4 </w:t>
            </w:r>
            <w:r w:rsidRPr="009B555B">
              <w:tab/>
              <w:t xml:space="preserve">Apply base layer on walls and face layers vertically with joints of base layer over supports and face layer joints offset at least 250 mm with base layer joints. </w:t>
            </w:r>
          </w:p>
          <w:p w14:paraId="1A9822A0" w14:textId="77777777" w:rsidR="00034313" w:rsidRPr="009B555B" w:rsidRDefault="00034313">
            <w:pPr>
              <w:pStyle w:val="P3"/>
            </w:pPr>
          </w:p>
          <w:p w14:paraId="59750221" w14:textId="77777777" w:rsidR="00034313" w:rsidRPr="009B555B" w:rsidRDefault="00034313">
            <w:pPr>
              <w:pStyle w:val="P1"/>
            </w:pPr>
            <w:r w:rsidRPr="009B555B">
              <w:t xml:space="preserve">.3 </w:t>
            </w:r>
            <w:r w:rsidRPr="009B555B">
              <w:tab/>
              <w:t xml:space="preserve">Apply [single] [double] layer gypsum board to [concrete] [concrete block] surfaces, where indicated, using laminating adhesive. </w:t>
            </w:r>
          </w:p>
          <w:p w14:paraId="78DF9A0E" w14:textId="77777777" w:rsidR="00034313" w:rsidRPr="009B555B" w:rsidRDefault="00034313">
            <w:pPr>
              <w:pStyle w:val="P2"/>
            </w:pPr>
            <w:r w:rsidRPr="009B555B">
              <w:t xml:space="preserve">.1 </w:t>
            </w:r>
            <w:r w:rsidRPr="009B555B">
              <w:tab/>
              <w:t xml:space="preserve">Comply with gypsum board manufacturer's recommendations. </w:t>
            </w:r>
          </w:p>
          <w:p w14:paraId="352604C5" w14:textId="77777777" w:rsidR="00034313" w:rsidRPr="009B555B" w:rsidRDefault="00034313">
            <w:pPr>
              <w:pStyle w:val="P2"/>
            </w:pPr>
            <w:r w:rsidRPr="009B555B">
              <w:t xml:space="preserve">.2 </w:t>
            </w:r>
            <w:r w:rsidRPr="009B555B">
              <w:tab/>
              <w:t xml:space="preserve">Brace or fasten gypsum board until fastening adhesive has set. </w:t>
            </w:r>
          </w:p>
          <w:p w14:paraId="0E91D2CF" w14:textId="77777777" w:rsidR="00034313" w:rsidRPr="009B555B" w:rsidRDefault="00034313">
            <w:pPr>
              <w:pStyle w:val="P2"/>
            </w:pPr>
            <w:r w:rsidRPr="009B555B">
              <w:t xml:space="preserve">.3 </w:t>
            </w:r>
            <w:r w:rsidRPr="009B555B">
              <w:tab/>
              <w:t xml:space="preserve">Mechanically fasten gypsum board at top and bottom of each sheet. </w:t>
            </w:r>
          </w:p>
          <w:p w14:paraId="0B510F7E" w14:textId="77777777" w:rsidR="00034313" w:rsidRPr="009B555B" w:rsidRDefault="00034313">
            <w:pPr>
              <w:pStyle w:val="P2"/>
            </w:pPr>
          </w:p>
          <w:p w14:paraId="3FCC0268" w14:textId="77777777" w:rsidR="00034313" w:rsidRPr="009B555B" w:rsidRDefault="00034313">
            <w:pPr>
              <w:pStyle w:val="P1"/>
            </w:pPr>
            <w:r w:rsidRPr="009B555B">
              <w:t xml:space="preserve">.4 </w:t>
            </w:r>
            <w:r w:rsidRPr="009B555B">
              <w:tab/>
              <w:t xml:space="preserve">Exterior Soffits and Ceilings: Install exterior gypsum board perpendicular to supports; stagger end joints over supports. Install with 6 mm gap where boards abut other work. </w:t>
            </w:r>
          </w:p>
          <w:p w14:paraId="10851B03" w14:textId="77777777" w:rsidR="00034313" w:rsidRPr="009B555B" w:rsidRDefault="00034313">
            <w:pPr>
              <w:pStyle w:val="P1"/>
            </w:pPr>
          </w:p>
          <w:p w14:paraId="5D6A03A7" w14:textId="77777777" w:rsidR="00034313" w:rsidRPr="009B555B" w:rsidRDefault="00034313">
            <w:pPr>
              <w:pStyle w:val="SpecNote"/>
            </w:pPr>
          </w:p>
          <w:p w14:paraId="471AF509" w14:textId="77777777" w:rsidR="00034313" w:rsidRPr="009B555B" w:rsidRDefault="00034313">
            <w:pPr>
              <w:pStyle w:val="P1"/>
            </w:pPr>
            <w:r w:rsidRPr="009B555B">
              <w:t xml:space="preserve">.5 </w:t>
            </w:r>
            <w:r w:rsidRPr="009B555B">
              <w:tab/>
              <w:t xml:space="preserve">Apply water-resistant gypsum board [where [wall tiles] [coating] to be applied] [and] [adjacent to [slop sinks] [janitors closets] [______]]. Apply water-resistant sealant to edges, ends, </w:t>
            </w:r>
            <w:r w:rsidR="001F4F2D" w:rsidRPr="009B555B">
              <w:t>cutouts</w:t>
            </w:r>
            <w:r w:rsidRPr="009B555B">
              <w:t xml:space="preserve"> </w:t>
            </w:r>
            <w:r w:rsidR="001F4F2D" w:rsidRPr="009B555B">
              <w:t>that</w:t>
            </w:r>
            <w:r w:rsidRPr="009B555B">
              <w:t xml:space="preserve"> expose gypsum core and to fastener heads. [Do not apply joint treatment on areas to receive tile finish.] </w:t>
            </w:r>
          </w:p>
          <w:p w14:paraId="70372C2A" w14:textId="77777777" w:rsidR="00034313" w:rsidRPr="009B555B" w:rsidRDefault="00034313">
            <w:pPr>
              <w:pStyle w:val="P1"/>
            </w:pPr>
          </w:p>
          <w:p w14:paraId="0FA6358E" w14:textId="77777777" w:rsidR="00034313" w:rsidRPr="009B555B" w:rsidRDefault="00034313">
            <w:pPr>
              <w:pStyle w:val="SpecNote"/>
            </w:pPr>
          </w:p>
          <w:p w14:paraId="76614A72" w14:textId="77777777" w:rsidR="00034313" w:rsidRPr="009B555B" w:rsidRDefault="00034313">
            <w:pPr>
              <w:pStyle w:val="P1"/>
            </w:pPr>
            <w:r w:rsidRPr="009B555B">
              <w:t xml:space="preserve">.6 </w:t>
            </w:r>
            <w:r w:rsidRPr="009B555B">
              <w:tab/>
              <w:t xml:space="preserve">Apply [12] mm diameter bead of acoustic sealant continuously around periphery of each face of </w:t>
            </w:r>
            <w:r w:rsidRPr="009B555B">
              <w:lastRenderedPageBreak/>
              <w:t xml:space="preserve">partitioning to seal gypsum board/structure junction where partitions abut fixed building components. Seal full perimeter of </w:t>
            </w:r>
            <w:r w:rsidR="001F4F2D" w:rsidRPr="009B555B">
              <w:t>cutouts</w:t>
            </w:r>
            <w:r w:rsidRPr="009B555B">
              <w:t xml:space="preserve"> around electrical boxes, ducts, [______], in partitions where perimeter sealed with acoustic sealant. </w:t>
            </w:r>
          </w:p>
          <w:p w14:paraId="0D71EAA8" w14:textId="77777777" w:rsidR="00034313" w:rsidRPr="009B555B" w:rsidRDefault="00034313">
            <w:pPr>
              <w:pStyle w:val="SpecNote"/>
            </w:pPr>
          </w:p>
          <w:p w14:paraId="6643F097" w14:textId="77777777" w:rsidR="00034313" w:rsidRPr="009B555B" w:rsidRDefault="00706075">
            <w:pPr>
              <w:pStyle w:val="P1"/>
            </w:pPr>
            <w:r w:rsidRPr="009B555B">
              <w:t>.7</w:t>
            </w:r>
            <w:r w:rsidR="00034313" w:rsidRPr="009B555B">
              <w:t xml:space="preserve"> </w:t>
            </w:r>
            <w:r w:rsidR="00034313" w:rsidRPr="009B555B">
              <w:tab/>
              <w:t xml:space="preserve">Apply board using [stud adhesive on furring or framing] [laminating adhesive on base layer of gypsum board]. </w:t>
            </w:r>
          </w:p>
          <w:p w14:paraId="5771CE96" w14:textId="77777777" w:rsidR="00034313" w:rsidRPr="009B555B" w:rsidRDefault="00034313">
            <w:pPr>
              <w:pStyle w:val="SpecNote"/>
            </w:pPr>
          </w:p>
          <w:p w14:paraId="440F2264" w14:textId="77777777" w:rsidR="00034313" w:rsidRPr="009B555B" w:rsidRDefault="00034313" w:rsidP="00706075">
            <w:pPr>
              <w:pStyle w:val="P1"/>
              <w:ind w:left="0" w:firstLine="0"/>
            </w:pPr>
            <w:r w:rsidRPr="009B555B">
              <w:t xml:space="preserve"> </w:t>
            </w:r>
          </w:p>
          <w:p w14:paraId="13A71E43" w14:textId="77777777" w:rsidR="00034313" w:rsidRPr="009B555B" w:rsidRDefault="00706075">
            <w:pPr>
              <w:pStyle w:val="P1"/>
            </w:pPr>
            <w:r w:rsidRPr="009B555B">
              <w:t>.8</w:t>
            </w:r>
            <w:r w:rsidR="00034313" w:rsidRPr="009B555B">
              <w:t xml:space="preserve"> </w:t>
            </w:r>
            <w:r w:rsidR="00034313" w:rsidRPr="009B555B">
              <w:tab/>
              <w:t xml:space="preserve">Install ceiling boards in direction that will minimize number of end-butt joints. Stagger end joints at least 250 mm. </w:t>
            </w:r>
          </w:p>
          <w:p w14:paraId="0D40B235" w14:textId="77777777" w:rsidR="00034313" w:rsidRPr="009B555B" w:rsidRDefault="00034313">
            <w:pPr>
              <w:pStyle w:val="P1"/>
            </w:pPr>
          </w:p>
          <w:p w14:paraId="060141C5" w14:textId="77777777" w:rsidR="00034313" w:rsidRPr="009B555B" w:rsidRDefault="00706075">
            <w:pPr>
              <w:pStyle w:val="P1"/>
            </w:pPr>
            <w:r w:rsidRPr="009B555B">
              <w:t>.9</w:t>
            </w:r>
            <w:r w:rsidR="00034313" w:rsidRPr="009B555B">
              <w:t xml:space="preserve"> </w:t>
            </w:r>
            <w:r w:rsidR="00034313" w:rsidRPr="009B555B">
              <w:tab/>
              <w:t xml:space="preserve">Install gypsum board on walls vertically to avoid end-butt joints. At stairwells and similar high walls, install boards horizontally with end joints staggered over studs, except where local codes or fire-rated assemblies require vertical application. </w:t>
            </w:r>
          </w:p>
          <w:p w14:paraId="7944E3FA" w14:textId="77777777" w:rsidR="00034313" w:rsidRPr="009B555B" w:rsidRDefault="00034313">
            <w:pPr>
              <w:pStyle w:val="P1"/>
            </w:pPr>
          </w:p>
          <w:p w14:paraId="62EADD9D" w14:textId="77777777" w:rsidR="00034313" w:rsidRPr="009B555B" w:rsidRDefault="00706075">
            <w:pPr>
              <w:pStyle w:val="P1"/>
            </w:pPr>
            <w:r w:rsidRPr="009B555B">
              <w:t>.10</w:t>
            </w:r>
            <w:r w:rsidR="00034313" w:rsidRPr="009B555B">
              <w:t xml:space="preserve"> </w:t>
            </w:r>
            <w:r w:rsidR="00034313" w:rsidRPr="009B555B">
              <w:tab/>
              <w:t xml:space="preserve">Install gypsum board with face side out. </w:t>
            </w:r>
          </w:p>
          <w:p w14:paraId="6744AA2C" w14:textId="77777777" w:rsidR="00034313" w:rsidRPr="009B555B" w:rsidRDefault="00034313">
            <w:pPr>
              <w:pStyle w:val="P1"/>
            </w:pPr>
          </w:p>
          <w:p w14:paraId="50414787" w14:textId="77777777" w:rsidR="00034313" w:rsidRPr="009B555B" w:rsidRDefault="00706075">
            <w:pPr>
              <w:pStyle w:val="P1"/>
            </w:pPr>
            <w:r w:rsidRPr="009B555B">
              <w:t>.11</w:t>
            </w:r>
            <w:r w:rsidR="00034313" w:rsidRPr="009B555B">
              <w:t xml:space="preserve"> </w:t>
            </w:r>
            <w:r w:rsidR="00034313" w:rsidRPr="009B555B">
              <w:tab/>
              <w:t xml:space="preserve">Do not install damaged or damp boards. </w:t>
            </w:r>
          </w:p>
          <w:p w14:paraId="7361F54F" w14:textId="77777777" w:rsidR="00034313" w:rsidRPr="009B555B" w:rsidRDefault="00034313">
            <w:pPr>
              <w:pStyle w:val="P1"/>
            </w:pPr>
          </w:p>
          <w:p w14:paraId="100CCDCA" w14:textId="77777777" w:rsidR="00034313" w:rsidRPr="009B555B" w:rsidRDefault="00706075">
            <w:pPr>
              <w:pStyle w:val="P1"/>
            </w:pPr>
            <w:r w:rsidRPr="009B555B">
              <w:t>.12</w:t>
            </w:r>
            <w:r w:rsidR="00034313" w:rsidRPr="009B555B">
              <w:t xml:space="preserve"> </w:t>
            </w:r>
            <w:r w:rsidR="00034313" w:rsidRPr="009B555B">
              <w:tab/>
              <w:t xml:space="preserve">Locate edge or end joints over supports. Stagger vertical joints over different studs on opposite sides of wall. </w:t>
            </w:r>
          </w:p>
          <w:p w14:paraId="563F7C0C" w14:textId="77777777" w:rsidR="00034313" w:rsidRPr="009B555B" w:rsidRDefault="00034313">
            <w:pPr>
              <w:pStyle w:val="P1"/>
            </w:pPr>
          </w:p>
          <w:p w14:paraId="5C86C501" w14:textId="77777777" w:rsidR="00034313" w:rsidRPr="009B555B" w:rsidRDefault="00034313">
            <w:pPr>
              <w:pStyle w:val="P1"/>
            </w:pPr>
          </w:p>
          <w:p w14:paraId="39409FBD" w14:textId="77777777" w:rsidR="00034313" w:rsidRPr="009B555B" w:rsidRDefault="00034313">
            <w:pPr>
              <w:pStyle w:val="P1"/>
            </w:pPr>
          </w:p>
          <w:p w14:paraId="7F3CF078" w14:textId="77777777" w:rsidR="00034313" w:rsidRPr="009B555B" w:rsidRDefault="00034313">
            <w:pPr>
              <w:widowControl w:val="0"/>
              <w:rPr>
                <w:rFonts w:cs="Times New Roman"/>
                <w:sz w:val="24"/>
                <w:szCs w:val="24"/>
              </w:rPr>
            </w:pPr>
          </w:p>
        </w:tc>
      </w:tr>
      <w:tr w:rsidR="00034313" w14:paraId="17500913"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03917908" w14:textId="77777777" w:rsidR="00034313" w:rsidRDefault="00034313">
            <w:pPr>
              <w:pStyle w:val="Title"/>
              <w:tabs>
                <w:tab w:val="left" w:pos="2592"/>
              </w:tabs>
            </w:pPr>
            <w:r>
              <w:rPr>
                <w:u w:val="single"/>
              </w:rPr>
              <w:lastRenderedPageBreak/>
              <w:t>3.3 INSTALLATION</w:t>
            </w:r>
            <w:r>
              <w:rPr>
                <w:u w:val="single"/>
              </w:rPr>
              <w:tab/>
              <w:t xml:space="preserve">  </w:t>
            </w:r>
            <w:r>
              <w:br/>
            </w:r>
          </w:p>
          <w:p w14:paraId="7EDCDB9A"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79E1AFE2" w14:textId="77777777" w:rsidR="00034313" w:rsidRPr="009B555B" w:rsidRDefault="00034313">
            <w:pPr>
              <w:pStyle w:val="P1"/>
            </w:pPr>
            <w:r w:rsidRPr="009B555B">
              <w:t xml:space="preserve">.1 </w:t>
            </w:r>
            <w:r w:rsidRPr="009B555B">
              <w:tab/>
              <w:t xml:space="preserve">Erect accessories straight, plumb or level, rigid and at proper plane. Use </w:t>
            </w:r>
            <w:r w:rsidR="001F4F2D" w:rsidRPr="009B555B">
              <w:t>full-length</w:t>
            </w:r>
            <w:r w:rsidRPr="009B555B">
              <w:t xml:space="preserve"> pieces where practical. Make joints tight, accurately a</w:t>
            </w:r>
            <w:r w:rsidR="00A90AB1">
              <w:t>ligned and rigidly secured. Miter</w:t>
            </w:r>
            <w:r w:rsidRPr="009B555B">
              <w:t xml:space="preserve"> and fit corners accurately, free from rough edges. Secure [at [150] mm on centre] [using contact adhesive for full length]. </w:t>
            </w:r>
          </w:p>
          <w:p w14:paraId="62256490" w14:textId="77777777" w:rsidR="00034313" w:rsidRPr="009B555B" w:rsidRDefault="00034313">
            <w:pPr>
              <w:pStyle w:val="P1"/>
            </w:pPr>
          </w:p>
          <w:p w14:paraId="4F8FE511" w14:textId="77777777" w:rsidR="00034313" w:rsidRPr="009B555B" w:rsidRDefault="00034313">
            <w:pPr>
              <w:pStyle w:val="P1"/>
            </w:pPr>
            <w:r w:rsidRPr="009B555B">
              <w:t xml:space="preserve">.2 </w:t>
            </w:r>
            <w:r w:rsidRPr="009B555B">
              <w:tab/>
              <w:t xml:space="preserve">Install casing beads around perimeter of suspended ceilings. </w:t>
            </w:r>
          </w:p>
          <w:p w14:paraId="5E53A793" w14:textId="77777777" w:rsidR="00034313" w:rsidRPr="009B555B" w:rsidRDefault="00034313">
            <w:pPr>
              <w:pStyle w:val="P1"/>
            </w:pPr>
          </w:p>
          <w:p w14:paraId="4A50898B" w14:textId="77777777" w:rsidR="00034313" w:rsidRPr="009B555B" w:rsidRDefault="00034313">
            <w:pPr>
              <w:pStyle w:val="P1"/>
            </w:pPr>
            <w:r w:rsidRPr="009B555B">
              <w:t xml:space="preserve">.3 </w:t>
            </w:r>
            <w:r w:rsidRPr="009B555B">
              <w:tab/>
              <w:t xml:space="preserve">Install casing beads where gypsum board butts against surfaces having no trim concealing junction and where indicated. [Seal joints with sealant.] </w:t>
            </w:r>
          </w:p>
          <w:p w14:paraId="0EB97CDB" w14:textId="77777777" w:rsidR="00034313" w:rsidRPr="009B555B" w:rsidRDefault="00034313">
            <w:pPr>
              <w:pStyle w:val="P1"/>
            </w:pPr>
          </w:p>
          <w:p w14:paraId="7CF78B7C" w14:textId="77777777" w:rsidR="00034313" w:rsidRPr="009B555B" w:rsidRDefault="00034313">
            <w:pPr>
              <w:pStyle w:val="P1"/>
            </w:pPr>
            <w:r w:rsidRPr="009B555B">
              <w:t xml:space="preserve">.4 </w:t>
            </w:r>
            <w:r w:rsidRPr="009B555B">
              <w:tab/>
              <w:t xml:space="preserve">Install insulating strips continuously at edges of gypsum board and casing beads abutting metal window and exterior </w:t>
            </w:r>
            <w:r w:rsidR="008B6AFE" w:rsidRPr="009B555B">
              <w:t>doorframes</w:t>
            </w:r>
            <w:r w:rsidRPr="009B555B">
              <w:t xml:space="preserve">, to provide thermal break. </w:t>
            </w:r>
          </w:p>
          <w:p w14:paraId="3FAF2183" w14:textId="77777777" w:rsidR="00034313" w:rsidRPr="009B555B" w:rsidRDefault="00034313">
            <w:pPr>
              <w:pStyle w:val="P1"/>
            </w:pPr>
          </w:p>
          <w:p w14:paraId="3CA57608" w14:textId="77777777" w:rsidR="00034313" w:rsidRPr="009B555B" w:rsidRDefault="00034313">
            <w:pPr>
              <w:pStyle w:val="P1"/>
            </w:pPr>
            <w:r w:rsidRPr="009B555B">
              <w:t xml:space="preserve">.5 </w:t>
            </w:r>
            <w:r w:rsidRPr="009B555B">
              <w:tab/>
              <w:t xml:space="preserve">Install shadow mould at gypsum board/ceiling juncture [as indicated]. Minimize joints; use corner pieces and splicers. </w:t>
            </w:r>
          </w:p>
          <w:p w14:paraId="32ADE9C6" w14:textId="77777777" w:rsidR="00034313" w:rsidRPr="009B555B" w:rsidRDefault="00034313">
            <w:pPr>
              <w:pStyle w:val="P1"/>
            </w:pPr>
          </w:p>
          <w:p w14:paraId="54EE14BD" w14:textId="77777777" w:rsidR="00034313" w:rsidRPr="009B555B" w:rsidRDefault="00034313">
            <w:pPr>
              <w:pStyle w:val="P1"/>
            </w:pPr>
            <w:r w:rsidRPr="009B555B">
              <w:t xml:space="preserve">.6 </w:t>
            </w:r>
            <w:r w:rsidRPr="009B555B">
              <w:tab/>
              <w:t xml:space="preserve">Construct control joints of [preformed units] [two back-to-back casing beads] set in gypsum board facing and supported independently on both sides of joint. </w:t>
            </w:r>
          </w:p>
          <w:p w14:paraId="4C9E7F42" w14:textId="77777777" w:rsidR="00034313" w:rsidRPr="009B555B" w:rsidRDefault="00034313">
            <w:pPr>
              <w:pStyle w:val="P1"/>
            </w:pPr>
          </w:p>
          <w:p w14:paraId="7784F6B1" w14:textId="77777777" w:rsidR="00034313" w:rsidRPr="009B555B" w:rsidRDefault="00034313">
            <w:pPr>
              <w:pStyle w:val="P1"/>
            </w:pPr>
            <w:r w:rsidRPr="009B555B">
              <w:t xml:space="preserve">.7 </w:t>
            </w:r>
            <w:r w:rsidRPr="009B555B">
              <w:tab/>
              <w:t xml:space="preserve">Provide continuous polyethylene dust barrier behind and across control joints. </w:t>
            </w:r>
          </w:p>
          <w:p w14:paraId="42F8DDD6" w14:textId="77777777" w:rsidR="00034313" w:rsidRPr="009B555B" w:rsidRDefault="00034313">
            <w:pPr>
              <w:pStyle w:val="SpecNote"/>
            </w:pPr>
          </w:p>
          <w:p w14:paraId="60632631" w14:textId="77777777" w:rsidR="00034313" w:rsidRPr="009B555B" w:rsidRDefault="00034313">
            <w:pPr>
              <w:pStyle w:val="P1"/>
            </w:pPr>
            <w:r w:rsidRPr="009B555B">
              <w:t xml:space="preserve">.8 </w:t>
            </w:r>
            <w:r w:rsidRPr="009B555B">
              <w:tab/>
              <w:t xml:space="preserve">Locate control joints [where indicated] [at changes in substrate construction] [at approximate [10] m spacing on long corridor runs] [at approximate [15] m spacing on ceilings]. </w:t>
            </w:r>
          </w:p>
          <w:p w14:paraId="56BD22A1" w14:textId="77777777" w:rsidR="00034313" w:rsidRPr="009B555B" w:rsidRDefault="00034313">
            <w:pPr>
              <w:pStyle w:val="P1"/>
            </w:pPr>
          </w:p>
          <w:p w14:paraId="30E66BDB" w14:textId="77777777" w:rsidR="00034313" w:rsidRPr="009B555B" w:rsidRDefault="00034313">
            <w:pPr>
              <w:pStyle w:val="P1"/>
            </w:pPr>
            <w:r w:rsidRPr="009B555B">
              <w:t xml:space="preserve">.9 </w:t>
            </w:r>
            <w:r w:rsidRPr="009B555B">
              <w:tab/>
              <w:t xml:space="preserve">Install control joints straight and true. </w:t>
            </w:r>
          </w:p>
          <w:p w14:paraId="12C48395" w14:textId="77777777" w:rsidR="00034313" w:rsidRPr="009B555B" w:rsidRDefault="00034313">
            <w:pPr>
              <w:pStyle w:val="P1"/>
            </w:pPr>
          </w:p>
          <w:p w14:paraId="17F8A87F" w14:textId="77777777" w:rsidR="00034313" w:rsidRPr="009B555B" w:rsidRDefault="00034313">
            <w:pPr>
              <w:pStyle w:val="P1"/>
            </w:pPr>
            <w:r w:rsidRPr="009B555B">
              <w:t xml:space="preserve">.10 </w:t>
            </w:r>
            <w:r w:rsidRPr="009B555B">
              <w:tab/>
              <w:t xml:space="preserve">Construct expansion joints [as detailed], at building expansion and construction joints. Provide continuous dust barrier. </w:t>
            </w:r>
          </w:p>
          <w:p w14:paraId="3964E0E9" w14:textId="77777777" w:rsidR="00034313" w:rsidRPr="009B555B" w:rsidRDefault="00034313">
            <w:pPr>
              <w:pStyle w:val="P1"/>
            </w:pPr>
          </w:p>
          <w:p w14:paraId="6E151D23" w14:textId="77777777" w:rsidR="00034313" w:rsidRPr="009B555B" w:rsidRDefault="00034313">
            <w:pPr>
              <w:pStyle w:val="P1"/>
            </w:pPr>
            <w:r w:rsidRPr="009B555B">
              <w:t xml:space="preserve">.11 </w:t>
            </w:r>
            <w:r w:rsidRPr="009B555B">
              <w:tab/>
              <w:t xml:space="preserve">Install expansion joint straight and true. </w:t>
            </w:r>
          </w:p>
          <w:p w14:paraId="3B0BC765" w14:textId="77777777" w:rsidR="00034313" w:rsidRPr="009B555B" w:rsidRDefault="00034313">
            <w:pPr>
              <w:pStyle w:val="P1"/>
            </w:pPr>
          </w:p>
          <w:p w14:paraId="4DED34F3" w14:textId="77777777" w:rsidR="00034313" w:rsidRPr="009B555B" w:rsidRDefault="00034313">
            <w:pPr>
              <w:pStyle w:val="P1"/>
            </w:pPr>
            <w:r w:rsidRPr="009B555B">
              <w:t xml:space="preserve">.12 </w:t>
            </w:r>
            <w:r w:rsidRPr="009B555B">
              <w:tab/>
              <w:t xml:space="preserve">Install cornice cap where gypsum board partitions do not extend to ceiling. </w:t>
            </w:r>
          </w:p>
          <w:p w14:paraId="20151E27" w14:textId="77777777" w:rsidR="00034313" w:rsidRPr="009B555B" w:rsidRDefault="00034313">
            <w:pPr>
              <w:pStyle w:val="P1"/>
            </w:pPr>
          </w:p>
          <w:p w14:paraId="653289C5" w14:textId="77777777" w:rsidR="00034313" w:rsidRPr="009B555B" w:rsidRDefault="00034313">
            <w:pPr>
              <w:pStyle w:val="P1"/>
            </w:pPr>
            <w:r w:rsidRPr="009B555B">
              <w:t xml:space="preserve">.13 </w:t>
            </w:r>
            <w:r w:rsidRPr="009B555B">
              <w:tab/>
              <w:t>Fit cornice cap over partition, secure to partition track with two rows of sheet metal screws</w:t>
            </w:r>
            <w:r w:rsidR="00DE42A6" w:rsidRPr="009B555B">
              <w:t xml:space="preserve"> staggered at [300] mm on center</w:t>
            </w:r>
            <w:r w:rsidRPr="009B555B">
              <w:t xml:space="preserve">. </w:t>
            </w:r>
          </w:p>
          <w:p w14:paraId="5EDC2EF8" w14:textId="77777777" w:rsidR="00034313" w:rsidRPr="009B555B" w:rsidRDefault="00034313">
            <w:pPr>
              <w:pStyle w:val="P1"/>
            </w:pPr>
          </w:p>
          <w:p w14:paraId="4002C938" w14:textId="77777777" w:rsidR="00034313" w:rsidRPr="009B555B" w:rsidRDefault="00034313">
            <w:pPr>
              <w:pStyle w:val="P1"/>
            </w:pPr>
            <w:r w:rsidRPr="009B555B">
              <w:t xml:space="preserve">.14 </w:t>
            </w:r>
            <w:r w:rsidRPr="009B555B">
              <w:tab/>
              <w:t xml:space="preserve">Splice corners and intersections together and secure to each member with 3 screws. </w:t>
            </w:r>
          </w:p>
          <w:p w14:paraId="45EE3D1D" w14:textId="77777777" w:rsidR="00034313" w:rsidRPr="009B555B" w:rsidRDefault="00034313">
            <w:pPr>
              <w:pStyle w:val="P1"/>
            </w:pPr>
          </w:p>
          <w:p w14:paraId="5FAB5E38" w14:textId="77777777" w:rsidR="00034313" w:rsidRPr="009B555B" w:rsidRDefault="00034313">
            <w:pPr>
              <w:pStyle w:val="P1"/>
            </w:pPr>
            <w:r w:rsidRPr="009B555B">
              <w:t xml:space="preserve">.15 </w:t>
            </w:r>
            <w:r w:rsidRPr="009B555B">
              <w:tab/>
              <w:t xml:space="preserve">Install access doors to electrical and mechanical fixtures specified in respective sections. </w:t>
            </w:r>
          </w:p>
          <w:p w14:paraId="4C4A7EA2" w14:textId="77777777" w:rsidR="00034313" w:rsidRPr="009B555B" w:rsidRDefault="00034313">
            <w:pPr>
              <w:pStyle w:val="P2"/>
            </w:pPr>
            <w:r w:rsidRPr="009B555B">
              <w:t xml:space="preserve">.1 </w:t>
            </w:r>
            <w:r w:rsidRPr="009B555B">
              <w:tab/>
              <w:t xml:space="preserve">Rigidly secure frames to furring or framing systems. </w:t>
            </w:r>
          </w:p>
          <w:p w14:paraId="60E8E318" w14:textId="77777777" w:rsidR="00034313" w:rsidRPr="009B555B" w:rsidRDefault="00034313">
            <w:pPr>
              <w:pStyle w:val="P2"/>
            </w:pPr>
          </w:p>
          <w:p w14:paraId="615CEC2E" w14:textId="77777777" w:rsidR="00034313" w:rsidRPr="009B555B" w:rsidRDefault="00034313">
            <w:pPr>
              <w:pStyle w:val="P1"/>
            </w:pPr>
            <w:r w:rsidRPr="009B555B">
              <w:t xml:space="preserve">.16 </w:t>
            </w:r>
            <w:r w:rsidRPr="009B555B">
              <w:tab/>
              <w:t xml:space="preserve">Finish face panel joints and internal angles with joint system consisting of joint compound, joint tape and taping compound installed according to manufacturer's directions and feathered out onto panel faces. </w:t>
            </w:r>
          </w:p>
          <w:p w14:paraId="44DD8018" w14:textId="77777777" w:rsidR="00034313" w:rsidRPr="009B555B" w:rsidRDefault="00034313">
            <w:pPr>
              <w:pStyle w:val="P1"/>
            </w:pPr>
          </w:p>
          <w:p w14:paraId="0087FB54" w14:textId="77777777" w:rsidR="00034313" w:rsidRPr="009B555B" w:rsidRDefault="00034313">
            <w:pPr>
              <w:pStyle w:val="P1"/>
            </w:pPr>
            <w:r w:rsidRPr="009B555B">
              <w:t xml:space="preserve">.17 </w:t>
            </w:r>
            <w:r w:rsidRPr="009B555B">
              <w:tab/>
              <w:t xml:space="preserve">Gypsum Board Finish: finish gypsum board walls and ceilings to following levels in accordance with Association of the Wall and Ceiling Industries (AWCI) International Recommended Specification on Levels of Gypsum Board Finish: </w:t>
            </w:r>
          </w:p>
          <w:p w14:paraId="7BC17A7D" w14:textId="77777777" w:rsidR="00034313" w:rsidRPr="009B555B" w:rsidRDefault="00034313">
            <w:pPr>
              <w:pStyle w:val="P1"/>
            </w:pPr>
          </w:p>
          <w:p w14:paraId="4884F75C" w14:textId="77777777" w:rsidR="00034313" w:rsidRPr="009B555B" w:rsidRDefault="00034313">
            <w:pPr>
              <w:pStyle w:val="SpecNote"/>
            </w:pPr>
          </w:p>
          <w:p w14:paraId="301263A8" w14:textId="77777777" w:rsidR="00034313" w:rsidRPr="009B555B" w:rsidRDefault="00034313">
            <w:pPr>
              <w:pStyle w:val="P2"/>
            </w:pPr>
            <w:r w:rsidRPr="009B555B">
              <w:t xml:space="preserve">.1 </w:t>
            </w:r>
            <w:r w:rsidRPr="009B555B">
              <w:tab/>
              <w:t xml:space="preserve">Levels of finish: </w:t>
            </w:r>
          </w:p>
          <w:p w14:paraId="4C85F8B3" w14:textId="77777777" w:rsidR="00034313" w:rsidRPr="009B555B" w:rsidRDefault="00034313">
            <w:pPr>
              <w:pStyle w:val="P2"/>
            </w:pPr>
          </w:p>
          <w:p w14:paraId="4AA2CE9B" w14:textId="77777777" w:rsidR="00034313" w:rsidRPr="009B555B" w:rsidRDefault="00034313">
            <w:pPr>
              <w:pStyle w:val="SpecNote"/>
            </w:pPr>
          </w:p>
          <w:p w14:paraId="62DCF982" w14:textId="77777777" w:rsidR="00034313" w:rsidRPr="009B555B" w:rsidRDefault="00034313">
            <w:pPr>
              <w:pStyle w:val="P3"/>
            </w:pPr>
            <w:r w:rsidRPr="009B555B">
              <w:lastRenderedPageBreak/>
              <w:t xml:space="preserve">.1 </w:t>
            </w:r>
            <w:r w:rsidRPr="009B555B">
              <w:tab/>
              <w:t xml:space="preserve">Level 0: No tapping, finishing or accessories required. </w:t>
            </w:r>
          </w:p>
          <w:p w14:paraId="525CCAF7" w14:textId="77777777" w:rsidR="00034313" w:rsidRPr="009B555B" w:rsidRDefault="00034313">
            <w:pPr>
              <w:pStyle w:val="P3"/>
            </w:pPr>
          </w:p>
          <w:p w14:paraId="4CE33E4C" w14:textId="77777777" w:rsidR="00034313" w:rsidRPr="009B555B" w:rsidRDefault="00034313">
            <w:pPr>
              <w:pStyle w:val="SpecNote"/>
            </w:pPr>
          </w:p>
          <w:p w14:paraId="44D9B7E9" w14:textId="77777777" w:rsidR="00034313" w:rsidRPr="009B555B" w:rsidRDefault="00034313">
            <w:pPr>
              <w:pStyle w:val="P3"/>
            </w:pPr>
            <w:r w:rsidRPr="009B555B">
              <w:t xml:space="preserve">.2 </w:t>
            </w:r>
            <w:r w:rsidRPr="009B555B">
              <w:tab/>
              <w:t>Level 1: Embed tape for joints and interior angles in</w:t>
            </w:r>
            <w:r w:rsidR="00995F7E" w:rsidRPr="009B555B">
              <w:t xml:space="preserve"> </w:t>
            </w:r>
            <w:r w:rsidR="006D612D" w:rsidRPr="009B555B">
              <w:t>CertainTeed</w:t>
            </w:r>
            <w:r w:rsidR="00995F7E" w:rsidRPr="009B555B">
              <w:t>®</w:t>
            </w:r>
            <w:r w:rsidRPr="009B555B">
              <w:t xml:space="preserve"> joint compound. Surfaces to be free of excess joint compound; tool marks and ridges are acceptable. </w:t>
            </w:r>
          </w:p>
          <w:p w14:paraId="6F71385D" w14:textId="77777777" w:rsidR="00034313" w:rsidRPr="009B555B" w:rsidRDefault="00034313">
            <w:pPr>
              <w:pStyle w:val="P3"/>
            </w:pPr>
          </w:p>
          <w:p w14:paraId="658C3601" w14:textId="77777777" w:rsidR="00034313" w:rsidRPr="009B555B" w:rsidRDefault="00034313">
            <w:pPr>
              <w:pStyle w:val="SpecNote"/>
            </w:pPr>
          </w:p>
          <w:p w14:paraId="4F00A5B2" w14:textId="77777777" w:rsidR="00034313" w:rsidRPr="009B555B" w:rsidRDefault="00034313">
            <w:pPr>
              <w:pStyle w:val="P3"/>
            </w:pPr>
            <w:r w:rsidRPr="009B555B">
              <w:t xml:space="preserve">.3 </w:t>
            </w:r>
            <w:r w:rsidRPr="009B555B">
              <w:tab/>
              <w:t xml:space="preserve">Level 2: Embed </w:t>
            </w:r>
            <w:r w:rsidR="002D319F" w:rsidRPr="009B555B">
              <w:t xml:space="preserve">fibre mesh </w:t>
            </w:r>
            <w:r w:rsidRPr="009B555B">
              <w:t xml:space="preserve">tape for joints and interior angles in </w:t>
            </w:r>
            <w:r w:rsidR="006D612D" w:rsidRPr="009B555B">
              <w:t>CertainTeed</w:t>
            </w:r>
            <w:r w:rsidR="00995F7E" w:rsidRPr="009B555B">
              <w:t xml:space="preserve">® </w:t>
            </w:r>
            <w:r w:rsidR="002D319F" w:rsidRPr="009B555B">
              <w:t>setting</w:t>
            </w:r>
            <w:r w:rsidRPr="009B555B">
              <w:t xml:space="preserve"> compound and apply one separate coat of </w:t>
            </w:r>
            <w:r w:rsidR="006D612D" w:rsidRPr="009B555B">
              <w:t>CertainTeed</w:t>
            </w:r>
            <w:r w:rsidR="00995F7E" w:rsidRPr="009B555B">
              <w:t xml:space="preserve">® </w:t>
            </w:r>
            <w:r w:rsidR="002D319F" w:rsidRPr="009B555B">
              <w:t>setting</w:t>
            </w:r>
            <w:r w:rsidRPr="009B555B">
              <w:t xml:space="preserve"> compound over joints, angles, fastener heads and accessorie</w:t>
            </w:r>
            <w:r w:rsidR="002D319F" w:rsidRPr="009B555B">
              <w:t>s; surfaces free of excess setting</w:t>
            </w:r>
            <w:r w:rsidRPr="009B555B">
              <w:t xml:space="preserve"> compound; tool marks and ridges are acceptable. </w:t>
            </w:r>
          </w:p>
          <w:p w14:paraId="66E175A1" w14:textId="77777777" w:rsidR="00034313" w:rsidRPr="009B555B" w:rsidRDefault="00034313">
            <w:pPr>
              <w:pStyle w:val="SpecNote"/>
            </w:pPr>
          </w:p>
          <w:p w14:paraId="726A84C4" w14:textId="77777777" w:rsidR="00034313" w:rsidRPr="009B555B" w:rsidRDefault="00034313">
            <w:pPr>
              <w:pStyle w:val="P3"/>
            </w:pPr>
            <w:r w:rsidRPr="009B555B">
              <w:t xml:space="preserve">.4 </w:t>
            </w:r>
            <w:r w:rsidRPr="009B555B">
              <w:tab/>
              <w:t>Level 3: Embed tape for joints and interior angles in</w:t>
            </w:r>
            <w:r w:rsidR="00995F7E" w:rsidRPr="009B555B">
              <w:t xml:space="preserve"> </w:t>
            </w:r>
            <w:r w:rsidR="006D612D" w:rsidRPr="009B555B">
              <w:t>CertainTeed</w:t>
            </w:r>
            <w:r w:rsidR="00995F7E" w:rsidRPr="009B555B">
              <w:t xml:space="preserve">® </w:t>
            </w:r>
            <w:r w:rsidRPr="009B555B">
              <w:t xml:space="preserve">joint compound and apply two separate coats of </w:t>
            </w:r>
            <w:r w:rsidR="006D612D" w:rsidRPr="009B555B">
              <w:t>CertainTeed</w:t>
            </w:r>
            <w:r w:rsidR="00995F7E" w:rsidRPr="009B555B">
              <w:t xml:space="preserve">® </w:t>
            </w:r>
            <w:r w:rsidRPr="009B555B">
              <w:t xml:space="preserve">joint compound over joints, angles, fastener heads and accessories; surfaces smooth and free of tool marks and ridges. </w:t>
            </w:r>
          </w:p>
          <w:p w14:paraId="7B7446E4" w14:textId="77777777" w:rsidR="00034313" w:rsidRPr="009B555B" w:rsidRDefault="00034313">
            <w:pPr>
              <w:pStyle w:val="P3"/>
            </w:pPr>
          </w:p>
          <w:p w14:paraId="36D0840D" w14:textId="77777777" w:rsidR="00034313" w:rsidRPr="009B555B" w:rsidRDefault="00034313">
            <w:pPr>
              <w:pStyle w:val="SpecNote"/>
            </w:pPr>
          </w:p>
          <w:p w14:paraId="7866BDDC" w14:textId="77777777" w:rsidR="00034313" w:rsidRPr="009B555B" w:rsidRDefault="00034313">
            <w:pPr>
              <w:pStyle w:val="P3"/>
            </w:pPr>
            <w:r w:rsidRPr="009B555B">
              <w:t xml:space="preserve">.5 </w:t>
            </w:r>
            <w:r w:rsidRPr="009B555B">
              <w:tab/>
              <w:t xml:space="preserve">Level 4: Embed tape for joints and interior angles in </w:t>
            </w:r>
            <w:r w:rsidR="006D612D" w:rsidRPr="009B555B">
              <w:t>CertainTeed</w:t>
            </w:r>
            <w:r w:rsidR="00995F7E" w:rsidRPr="009B555B">
              <w:t>®</w:t>
            </w:r>
            <w:r w:rsidR="002D319F" w:rsidRPr="009B555B">
              <w:t xml:space="preserve"> </w:t>
            </w:r>
            <w:r w:rsidRPr="009B555B">
              <w:t xml:space="preserve">joint compound and apply three separate coats of </w:t>
            </w:r>
            <w:r w:rsidR="006D612D" w:rsidRPr="009B555B">
              <w:t>CertainTeed</w:t>
            </w:r>
            <w:r w:rsidR="002D319F" w:rsidRPr="009B555B">
              <w:t xml:space="preserve">® </w:t>
            </w:r>
            <w:r w:rsidRPr="009B555B">
              <w:t xml:space="preserve">joint compound over joints, angles, fastener heads and accessories; surfaces smooth and free of tool marks and ridges. </w:t>
            </w:r>
          </w:p>
          <w:p w14:paraId="188EAAA5" w14:textId="77777777" w:rsidR="00034313" w:rsidRPr="009B555B" w:rsidRDefault="00034313">
            <w:pPr>
              <w:pStyle w:val="P3"/>
            </w:pPr>
          </w:p>
          <w:p w14:paraId="34352A06" w14:textId="77777777" w:rsidR="00034313" w:rsidRPr="009B555B" w:rsidRDefault="00034313">
            <w:pPr>
              <w:pStyle w:val="SpecNote"/>
            </w:pPr>
          </w:p>
          <w:p w14:paraId="7699F6DA" w14:textId="77777777" w:rsidR="00034313" w:rsidRPr="009B555B" w:rsidRDefault="00034313">
            <w:pPr>
              <w:pStyle w:val="P3"/>
            </w:pPr>
            <w:r w:rsidRPr="009B555B">
              <w:t xml:space="preserve">.6 </w:t>
            </w:r>
            <w:r w:rsidRPr="009B555B">
              <w:tab/>
              <w:t xml:space="preserve">Level 5: Embed tape for joints and interior angles in </w:t>
            </w:r>
            <w:r w:rsidR="006D612D" w:rsidRPr="009B555B">
              <w:t>CertainTeed</w:t>
            </w:r>
            <w:r w:rsidR="002D319F" w:rsidRPr="009B555B">
              <w:t xml:space="preserve">® </w:t>
            </w:r>
            <w:r w:rsidRPr="009B555B">
              <w:t xml:space="preserve">joint compound and apply three separate coats of </w:t>
            </w:r>
            <w:r w:rsidR="006D612D" w:rsidRPr="009B555B">
              <w:t>CertainTeed</w:t>
            </w:r>
            <w:r w:rsidR="002D319F" w:rsidRPr="009B555B">
              <w:t xml:space="preserve">® </w:t>
            </w:r>
            <w:r w:rsidRPr="009B555B">
              <w:t xml:space="preserve">joint compound over joints, angles, fastener heads and accessories; apply a thin skim coat of </w:t>
            </w:r>
            <w:r w:rsidR="006D612D" w:rsidRPr="009B555B">
              <w:t>CertainTeed</w:t>
            </w:r>
            <w:r w:rsidR="002D319F" w:rsidRPr="009B555B">
              <w:t xml:space="preserve">® </w:t>
            </w:r>
            <w:r w:rsidRPr="009B555B">
              <w:t xml:space="preserve">joint compound </w:t>
            </w:r>
            <w:r w:rsidR="00995F7E" w:rsidRPr="009B555B">
              <w:t xml:space="preserve">or </w:t>
            </w:r>
            <w:r w:rsidR="006D612D" w:rsidRPr="009B555B">
              <w:t>CertainTeed</w:t>
            </w:r>
            <w:r w:rsidR="00995F7E" w:rsidRPr="009B555B">
              <w:t xml:space="preserve">® Level V </w:t>
            </w:r>
            <w:r w:rsidRPr="009B555B">
              <w:t xml:space="preserve">to entire surface; surfaces smooth and free of tool marks and ridges. </w:t>
            </w:r>
          </w:p>
          <w:p w14:paraId="0B9FFEC3" w14:textId="77777777" w:rsidR="00034313" w:rsidRPr="009B555B" w:rsidRDefault="00034313">
            <w:pPr>
              <w:pStyle w:val="P3"/>
            </w:pPr>
          </w:p>
          <w:p w14:paraId="13FD322B" w14:textId="77777777" w:rsidR="00034313" w:rsidRPr="009B555B" w:rsidRDefault="00034313">
            <w:pPr>
              <w:pStyle w:val="P1"/>
            </w:pPr>
            <w:r w:rsidRPr="009B555B">
              <w:t xml:space="preserve">.18 </w:t>
            </w:r>
            <w:r w:rsidRPr="009B555B">
              <w:tab/>
              <w:t xml:space="preserve">Finish corner beads, control joints and trim as required with two coats of </w:t>
            </w:r>
            <w:r w:rsidR="006D612D" w:rsidRPr="009B555B">
              <w:t>CertainTeed</w:t>
            </w:r>
            <w:r w:rsidR="002D319F" w:rsidRPr="009B555B">
              <w:t xml:space="preserve">® </w:t>
            </w:r>
            <w:r w:rsidRPr="009B555B">
              <w:t xml:space="preserve">joint compound and one coat of </w:t>
            </w:r>
            <w:r w:rsidR="006D612D" w:rsidRPr="009B555B">
              <w:t>CertainTeed</w:t>
            </w:r>
            <w:r w:rsidR="002D319F" w:rsidRPr="009B555B">
              <w:t xml:space="preserve">® </w:t>
            </w:r>
            <w:r w:rsidRPr="009B555B">
              <w:t xml:space="preserve">taping compound, feathered out onto panel faces. </w:t>
            </w:r>
          </w:p>
          <w:p w14:paraId="737A5F5A" w14:textId="77777777" w:rsidR="00034313" w:rsidRPr="009B555B" w:rsidRDefault="00034313">
            <w:pPr>
              <w:pStyle w:val="P1"/>
            </w:pPr>
          </w:p>
          <w:p w14:paraId="38A907B1" w14:textId="77777777" w:rsidR="00034313" w:rsidRPr="009B555B" w:rsidRDefault="00034313">
            <w:pPr>
              <w:pStyle w:val="P1"/>
            </w:pPr>
            <w:r w:rsidRPr="009B555B">
              <w:t xml:space="preserve">.19 </w:t>
            </w:r>
            <w:r w:rsidRPr="009B555B">
              <w:tab/>
              <w:t xml:space="preserve">Fill screw head depressions with </w:t>
            </w:r>
            <w:r w:rsidR="006D612D" w:rsidRPr="009B555B">
              <w:t>CertainTeed</w:t>
            </w:r>
            <w:r w:rsidR="002D319F" w:rsidRPr="009B555B">
              <w:t xml:space="preserve">® </w:t>
            </w:r>
            <w:r w:rsidRPr="009B555B">
              <w:t>joint and taping compounds to bring flush with adjacent surface of gypsum board</w:t>
            </w:r>
            <w:r w:rsidR="001F4F2D">
              <w:t>,</w:t>
            </w:r>
            <w:r w:rsidRPr="009B555B">
              <w:t xml:space="preserve"> </w:t>
            </w:r>
            <w:r w:rsidR="001F4F2D" w:rsidRPr="009B555B">
              <w:t>to</w:t>
            </w:r>
            <w:r w:rsidRPr="009B555B">
              <w:t xml:space="preserve"> be invisible after surface finish is completed. </w:t>
            </w:r>
          </w:p>
          <w:p w14:paraId="4798DEDA" w14:textId="77777777" w:rsidR="00034313" w:rsidRPr="009B555B" w:rsidRDefault="00034313">
            <w:pPr>
              <w:pStyle w:val="P1"/>
            </w:pPr>
          </w:p>
          <w:p w14:paraId="4EAA2AF5" w14:textId="77777777" w:rsidR="00034313" w:rsidRPr="009B555B" w:rsidRDefault="00034313">
            <w:pPr>
              <w:pStyle w:val="P1"/>
            </w:pPr>
            <w:r w:rsidRPr="009B555B">
              <w:t xml:space="preserve">.20 </w:t>
            </w:r>
            <w:r w:rsidRPr="009B555B">
              <w:tab/>
              <w:t xml:space="preserve">Sand lightly to remove burred edges and other imperfections. Avoid sanding adjacent surface of board. </w:t>
            </w:r>
          </w:p>
          <w:p w14:paraId="713EEA11" w14:textId="77777777" w:rsidR="00034313" w:rsidRPr="009B555B" w:rsidRDefault="00034313">
            <w:pPr>
              <w:pStyle w:val="P1"/>
            </w:pPr>
          </w:p>
          <w:p w14:paraId="15A6920D" w14:textId="77777777" w:rsidR="00034313" w:rsidRPr="009B555B" w:rsidRDefault="00034313">
            <w:pPr>
              <w:pStyle w:val="P1"/>
            </w:pPr>
            <w:r w:rsidRPr="009B555B">
              <w:t xml:space="preserve">.21 </w:t>
            </w:r>
            <w:r w:rsidRPr="009B555B">
              <w:tab/>
              <w:t xml:space="preserve">Completed installation to be smooth, level or plumb, free from waves and other defects and ready for surface finish. </w:t>
            </w:r>
          </w:p>
          <w:p w14:paraId="323DCA93" w14:textId="77777777" w:rsidR="00034313" w:rsidRPr="009B555B" w:rsidRDefault="00034313">
            <w:pPr>
              <w:pStyle w:val="P1"/>
            </w:pPr>
          </w:p>
          <w:p w14:paraId="079138AE" w14:textId="77777777" w:rsidR="00034313" w:rsidRPr="009B555B" w:rsidRDefault="00034313">
            <w:pPr>
              <w:pStyle w:val="P1"/>
            </w:pPr>
            <w:r w:rsidRPr="009B555B">
              <w:t xml:space="preserve">.22 </w:t>
            </w:r>
            <w:r w:rsidRPr="009B555B">
              <w:tab/>
              <w:t xml:space="preserve">Apply one coat of white primer sealer over surface to be textured. When dry apply textured finish in accordance with manufacturer's instructions. </w:t>
            </w:r>
          </w:p>
          <w:p w14:paraId="6938256E" w14:textId="77777777" w:rsidR="00034313" w:rsidRPr="009B555B" w:rsidRDefault="00034313">
            <w:pPr>
              <w:pStyle w:val="SpecNote"/>
            </w:pPr>
          </w:p>
          <w:p w14:paraId="2A00CBF9" w14:textId="77777777" w:rsidR="00034313" w:rsidRPr="009B555B" w:rsidRDefault="00034313">
            <w:pPr>
              <w:pStyle w:val="P1"/>
            </w:pPr>
            <w:r w:rsidRPr="009B555B">
              <w:t xml:space="preserve">.23 </w:t>
            </w:r>
            <w:r w:rsidRPr="009B555B">
              <w:tab/>
              <w:t xml:space="preserve">Mix </w:t>
            </w:r>
            <w:r w:rsidR="006D612D" w:rsidRPr="009B555B">
              <w:t>CertainTeed</w:t>
            </w:r>
            <w:r w:rsidR="002D319F" w:rsidRPr="009B555B">
              <w:t xml:space="preserve">® </w:t>
            </w:r>
            <w:r w:rsidRPr="009B555B">
              <w:t xml:space="preserve">joint compound slightly thinner than for joint taping. </w:t>
            </w:r>
          </w:p>
          <w:p w14:paraId="7B9DCF38" w14:textId="77777777" w:rsidR="00034313" w:rsidRPr="009B555B" w:rsidRDefault="00034313">
            <w:pPr>
              <w:pStyle w:val="P1"/>
            </w:pPr>
          </w:p>
          <w:p w14:paraId="70238749" w14:textId="77777777" w:rsidR="00034313" w:rsidRPr="009B555B" w:rsidRDefault="00034313">
            <w:pPr>
              <w:pStyle w:val="P1"/>
            </w:pPr>
            <w:r w:rsidRPr="009B555B">
              <w:t xml:space="preserve">.24 </w:t>
            </w:r>
            <w:r w:rsidRPr="009B555B">
              <w:tab/>
              <w:t xml:space="preserve">Apply thin coat to entire surface using trowel or drywall </w:t>
            </w:r>
            <w:r w:rsidR="001F4F2D" w:rsidRPr="009B555B">
              <w:t>broad knife</w:t>
            </w:r>
            <w:r w:rsidRPr="009B555B">
              <w:t xml:space="preserve"> to fill surface texture differences, variations or tool marks. </w:t>
            </w:r>
          </w:p>
          <w:p w14:paraId="1E09E3BF" w14:textId="77777777" w:rsidR="00034313" w:rsidRPr="009B555B" w:rsidRDefault="00034313">
            <w:pPr>
              <w:pStyle w:val="P1"/>
            </w:pPr>
          </w:p>
          <w:p w14:paraId="7C72E356" w14:textId="77777777" w:rsidR="00034313" w:rsidRPr="009B555B" w:rsidRDefault="00034313">
            <w:pPr>
              <w:pStyle w:val="P1"/>
            </w:pPr>
            <w:r w:rsidRPr="009B555B">
              <w:t xml:space="preserve">.25 </w:t>
            </w:r>
            <w:r w:rsidRPr="009B555B">
              <w:tab/>
              <w:t xml:space="preserve">Allow skim coat to dry completely. </w:t>
            </w:r>
          </w:p>
          <w:p w14:paraId="5E8848FC" w14:textId="77777777" w:rsidR="00034313" w:rsidRPr="009B555B" w:rsidRDefault="00034313">
            <w:pPr>
              <w:pStyle w:val="P1"/>
            </w:pPr>
          </w:p>
          <w:p w14:paraId="2D64D75F" w14:textId="77777777" w:rsidR="00034313" w:rsidRPr="009B555B" w:rsidRDefault="00034313">
            <w:pPr>
              <w:pStyle w:val="P1"/>
            </w:pPr>
            <w:r w:rsidRPr="009B555B">
              <w:t xml:space="preserve">.26 </w:t>
            </w:r>
            <w:r w:rsidRPr="009B555B">
              <w:tab/>
              <w:t xml:space="preserve">Remove ridges by light sanding or wiping with damp cloth. </w:t>
            </w:r>
          </w:p>
          <w:p w14:paraId="10A7199A" w14:textId="77777777" w:rsidR="00034313" w:rsidRPr="009B555B" w:rsidRDefault="00034313">
            <w:pPr>
              <w:pStyle w:val="P1"/>
            </w:pPr>
          </w:p>
          <w:p w14:paraId="758DE45C" w14:textId="77777777" w:rsidR="00034313" w:rsidRPr="009B555B" w:rsidRDefault="00034313">
            <w:pPr>
              <w:pStyle w:val="P1"/>
            </w:pPr>
            <w:r w:rsidRPr="009B555B">
              <w:t xml:space="preserve">.27 </w:t>
            </w:r>
            <w:r w:rsidRPr="009B555B">
              <w:tab/>
              <w:t xml:space="preserve">Provide protection that ensures gypsum drywall work will remain without damage or deterioration at time of substantial completion. </w:t>
            </w:r>
          </w:p>
          <w:p w14:paraId="5F7E9F32" w14:textId="77777777" w:rsidR="00034313" w:rsidRPr="009B555B" w:rsidRDefault="00034313">
            <w:pPr>
              <w:pStyle w:val="P1"/>
            </w:pPr>
          </w:p>
          <w:p w14:paraId="17AE3215" w14:textId="77777777" w:rsidR="00034313" w:rsidRPr="009B555B" w:rsidRDefault="00034313">
            <w:pPr>
              <w:pStyle w:val="P1"/>
            </w:pPr>
          </w:p>
          <w:p w14:paraId="10C41F35" w14:textId="77777777" w:rsidR="00034313" w:rsidRPr="009B555B" w:rsidRDefault="00034313">
            <w:pPr>
              <w:pStyle w:val="P1"/>
            </w:pPr>
          </w:p>
          <w:p w14:paraId="4EEDE3FC" w14:textId="77777777" w:rsidR="00034313" w:rsidRPr="009B555B" w:rsidRDefault="00034313">
            <w:pPr>
              <w:widowControl w:val="0"/>
              <w:rPr>
                <w:rFonts w:cs="Times New Roman"/>
                <w:sz w:val="24"/>
                <w:szCs w:val="24"/>
              </w:rPr>
            </w:pPr>
          </w:p>
        </w:tc>
      </w:tr>
      <w:tr w:rsidR="00034313" w14:paraId="1F904642" w14:textId="77777777" w:rsidTr="00E2146C">
        <w:tblPrEx>
          <w:tblCellMar>
            <w:top w:w="0" w:type="dxa"/>
            <w:left w:w="0" w:type="dxa"/>
            <w:bottom w:w="0" w:type="dxa"/>
            <w:right w:w="0" w:type="dxa"/>
          </w:tblCellMar>
        </w:tblPrEx>
        <w:tc>
          <w:tcPr>
            <w:tcW w:w="3150" w:type="dxa"/>
            <w:tcBorders>
              <w:top w:val="nil"/>
              <w:left w:val="nil"/>
              <w:bottom w:val="nil"/>
              <w:right w:val="nil"/>
            </w:tcBorders>
          </w:tcPr>
          <w:p w14:paraId="7478DF29" w14:textId="77777777" w:rsidR="00034313" w:rsidRDefault="00034313">
            <w:pPr>
              <w:pStyle w:val="Title"/>
              <w:tabs>
                <w:tab w:val="left" w:pos="2592"/>
              </w:tabs>
            </w:pPr>
            <w:r>
              <w:rPr>
                <w:u w:val="single"/>
              </w:rPr>
              <w:lastRenderedPageBreak/>
              <w:t>3.4 SCHEDULES</w:t>
            </w:r>
            <w:r>
              <w:rPr>
                <w:u w:val="single"/>
              </w:rPr>
              <w:tab/>
              <w:t xml:space="preserve">  </w:t>
            </w:r>
            <w:r>
              <w:br/>
            </w:r>
          </w:p>
          <w:p w14:paraId="5C16301D" w14:textId="77777777" w:rsidR="00034313" w:rsidRDefault="00034313">
            <w:pPr>
              <w:widowControl w:val="0"/>
              <w:rPr>
                <w:rFonts w:cs="Times New Roman"/>
                <w:sz w:val="24"/>
                <w:szCs w:val="24"/>
              </w:rPr>
            </w:pPr>
          </w:p>
        </w:tc>
        <w:tc>
          <w:tcPr>
            <w:tcW w:w="7074" w:type="dxa"/>
            <w:tcBorders>
              <w:top w:val="nil"/>
              <w:left w:val="nil"/>
              <w:bottom w:val="nil"/>
              <w:right w:val="nil"/>
            </w:tcBorders>
          </w:tcPr>
          <w:p w14:paraId="5A40AB11" w14:textId="77777777" w:rsidR="00034313" w:rsidRPr="009B555B" w:rsidRDefault="00034313">
            <w:pPr>
              <w:pStyle w:val="SpecNote"/>
            </w:pPr>
          </w:p>
          <w:p w14:paraId="7DEF7F8B" w14:textId="77777777" w:rsidR="00034313" w:rsidRPr="009B555B" w:rsidRDefault="00034313">
            <w:pPr>
              <w:pStyle w:val="P1"/>
            </w:pPr>
            <w:r w:rsidRPr="009B555B">
              <w:t xml:space="preserve">.1 </w:t>
            </w:r>
            <w:r w:rsidRPr="009B555B">
              <w:tab/>
              <w:t xml:space="preserve">Construct fire rated assemblies where indicated. </w:t>
            </w:r>
          </w:p>
          <w:p w14:paraId="67FCE590" w14:textId="77777777" w:rsidR="00034313" w:rsidRPr="009B555B" w:rsidRDefault="00034313">
            <w:pPr>
              <w:pStyle w:val="P2"/>
            </w:pPr>
            <w:r w:rsidRPr="009B555B">
              <w:t xml:space="preserve">.1 </w:t>
            </w:r>
            <w:r w:rsidRPr="009B555B">
              <w:tab/>
              <w:t>[______</w:t>
            </w:r>
            <w:r w:rsidR="00405042" w:rsidRPr="009B555B">
              <w:t>] hour fire</w:t>
            </w:r>
            <w:r w:rsidRPr="009B555B">
              <w:t xml:space="preserve"> rated partition assembly, ULC Design No. [______]</w:t>
            </w:r>
            <w:r w:rsidR="00B80940" w:rsidRPr="009B555B">
              <w:t xml:space="preserve"> or</w:t>
            </w:r>
            <w:r w:rsidR="006D612D" w:rsidRPr="009B555B">
              <w:t xml:space="preserve"> UL/cUL Design No. [______]</w:t>
            </w:r>
            <w:r w:rsidRPr="009B555B">
              <w:t xml:space="preserve">. </w:t>
            </w:r>
          </w:p>
          <w:p w14:paraId="6BFFBF12" w14:textId="77777777" w:rsidR="00034313" w:rsidRPr="009B555B" w:rsidRDefault="00034313">
            <w:pPr>
              <w:pStyle w:val="P2"/>
            </w:pPr>
            <w:r w:rsidRPr="009B555B">
              <w:t xml:space="preserve">.2 </w:t>
            </w:r>
            <w:r w:rsidRPr="009B555B">
              <w:tab/>
              <w:t>[______] hour fire rated floor/ceiling assembly, ULC Design No. [______]</w:t>
            </w:r>
            <w:r w:rsidR="00B80940" w:rsidRPr="009B555B">
              <w:t xml:space="preserve"> or</w:t>
            </w:r>
            <w:r w:rsidR="006D612D" w:rsidRPr="009B555B">
              <w:t xml:space="preserve"> UL/cUL Design No. [______]</w:t>
            </w:r>
            <w:r w:rsidRPr="009B555B">
              <w:t xml:space="preserve">. </w:t>
            </w:r>
          </w:p>
          <w:p w14:paraId="4D51F5BF" w14:textId="77777777" w:rsidR="00034313" w:rsidRPr="009B555B" w:rsidRDefault="00034313">
            <w:pPr>
              <w:pStyle w:val="P2"/>
            </w:pPr>
            <w:r w:rsidRPr="009B555B">
              <w:t xml:space="preserve">.3 </w:t>
            </w:r>
            <w:r w:rsidRPr="009B555B">
              <w:tab/>
              <w:t>[______] hour fire rated ceiling/roof assembly, ULC Design No. [______]</w:t>
            </w:r>
            <w:r w:rsidR="00B80940" w:rsidRPr="009B555B">
              <w:t xml:space="preserve"> or</w:t>
            </w:r>
            <w:r w:rsidR="006D612D" w:rsidRPr="009B555B">
              <w:t xml:space="preserve"> UL/cUL Design No. [______]</w:t>
            </w:r>
            <w:r w:rsidRPr="009B555B">
              <w:t xml:space="preserve">. </w:t>
            </w:r>
          </w:p>
          <w:p w14:paraId="5C4D82EB" w14:textId="77777777" w:rsidR="00034313" w:rsidRPr="009B555B" w:rsidRDefault="00034313">
            <w:pPr>
              <w:pStyle w:val="P2"/>
            </w:pPr>
            <w:r w:rsidRPr="009B555B">
              <w:t xml:space="preserve">.4 </w:t>
            </w:r>
            <w:r w:rsidRPr="009B555B">
              <w:tab/>
              <w:t>[______] hour fire rated beam protection, ULC Design No. [______</w:t>
            </w:r>
            <w:r w:rsidR="00B80940" w:rsidRPr="009B555B">
              <w:t>] or</w:t>
            </w:r>
            <w:r w:rsidR="006D612D" w:rsidRPr="009B555B">
              <w:t xml:space="preserve"> UL/cUL Design No. [______]</w:t>
            </w:r>
            <w:r w:rsidRPr="009B555B">
              <w:t xml:space="preserve">. </w:t>
            </w:r>
          </w:p>
          <w:p w14:paraId="24A445BE" w14:textId="77777777" w:rsidR="00034313" w:rsidRPr="009B555B" w:rsidRDefault="00034313">
            <w:pPr>
              <w:pStyle w:val="P2"/>
            </w:pPr>
            <w:r w:rsidRPr="009B555B">
              <w:t xml:space="preserve">.5 </w:t>
            </w:r>
            <w:r w:rsidRPr="009B555B">
              <w:tab/>
              <w:t>[______] hour fire rated column protection, ULC Design No. [______]</w:t>
            </w:r>
            <w:r w:rsidR="00B80940" w:rsidRPr="009B555B">
              <w:t xml:space="preserve"> or</w:t>
            </w:r>
            <w:r w:rsidR="006D612D" w:rsidRPr="009B555B">
              <w:t xml:space="preserve"> UL/cUL Design No. [______]</w:t>
            </w:r>
            <w:r w:rsidRPr="009B555B">
              <w:t xml:space="preserve">. </w:t>
            </w:r>
          </w:p>
          <w:p w14:paraId="4D1451BB" w14:textId="77777777" w:rsidR="00034313" w:rsidRPr="009B555B" w:rsidRDefault="00034313">
            <w:pPr>
              <w:widowControl w:val="0"/>
              <w:rPr>
                <w:rFonts w:cs="Times New Roman"/>
                <w:sz w:val="24"/>
                <w:szCs w:val="24"/>
              </w:rPr>
            </w:pPr>
          </w:p>
        </w:tc>
      </w:tr>
    </w:tbl>
    <w:p w14:paraId="7CE404D9" w14:textId="77777777" w:rsidR="00034313" w:rsidRDefault="00034313">
      <w:r>
        <w:t xml:space="preserve"> </w:t>
      </w:r>
    </w:p>
    <w:p w14:paraId="529B05D9" w14:textId="77777777" w:rsidR="00034313" w:rsidRDefault="00034313"/>
    <w:sectPr w:rsidR="00034313">
      <w:headerReference w:type="default" r:id="rId10"/>
      <w:pgSz w:w="12240" w:h="15840" w:code="1"/>
      <w:pgMar w:top="864" w:right="504" w:bottom="864"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28A59" w14:textId="77777777" w:rsidR="007473D7" w:rsidRDefault="007473D7">
      <w:r>
        <w:separator/>
      </w:r>
    </w:p>
  </w:endnote>
  <w:endnote w:type="continuationSeparator" w:id="0">
    <w:p w14:paraId="2AEED470" w14:textId="77777777" w:rsidR="007473D7" w:rsidRDefault="0074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334FC" w14:textId="77777777" w:rsidR="007473D7" w:rsidRDefault="007473D7">
      <w:r>
        <w:separator/>
      </w:r>
    </w:p>
  </w:footnote>
  <w:footnote w:type="continuationSeparator" w:id="0">
    <w:p w14:paraId="5CB4BA8C" w14:textId="77777777" w:rsidR="007473D7" w:rsidRDefault="0074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9886D" w14:textId="77777777" w:rsidR="00034313" w:rsidRDefault="00034313">
    <w:pPr>
      <w:pStyle w:val="NMSHdr"/>
      <w:tabs>
        <w:tab w:val="left" w:pos="3744"/>
        <w:tab w:val="left" w:pos="7920"/>
        <w:tab w:val="left" w:pos="10080"/>
      </w:tabs>
    </w:pPr>
    <w:r>
      <w:rPr>
        <w:u w:val="single"/>
      </w:rPr>
      <w:tab/>
    </w:r>
    <w:r>
      <w:rPr>
        <w:u w:val="single"/>
      </w:rPr>
      <w:tab/>
    </w:r>
    <w:r>
      <w:rPr>
        <w:u w:val="single"/>
      </w:rPr>
      <w:tab/>
      <w:t> </w:t>
    </w:r>
  </w:p>
  <w:p w14:paraId="5C33786A" w14:textId="27000CA3" w:rsidR="00034313" w:rsidRDefault="000F1DD8">
    <w:pPr>
      <w:pStyle w:val="NMSHdr"/>
      <w:tabs>
        <w:tab w:val="left" w:pos="3744"/>
        <w:tab w:val="left" w:pos="7920"/>
        <w:tab w:val="left" w:pos="10080"/>
      </w:tabs>
    </w:pPr>
    <w:r>
      <w:rPr>
        <w:noProof/>
      </w:rPr>
      <w:drawing>
        <wp:inline distT="0" distB="0" distL="0" distR="0" wp14:anchorId="7989123C" wp14:editId="1F269A74">
          <wp:extent cx="2014855" cy="479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4855" cy="479425"/>
                  </a:xfrm>
                  <a:prstGeom prst="rect">
                    <a:avLst/>
                  </a:prstGeom>
                  <a:noFill/>
                  <a:ln>
                    <a:noFill/>
                  </a:ln>
                </pic:spPr>
              </pic:pic>
            </a:graphicData>
          </a:graphic>
        </wp:inline>
      </w:drawing>
    </w:r>
    <w:r w:rsidR="00034313">
      <w:tab/>
      <w:t>Gypsum Board Assemblies</w:t>
    </w:r>
    <w:r w:rsidR="00034313">
      <w:tab/>
      <w:t>Section 09 21 16</w:t>
    </w:r>
  </w:p>
  <w:p w14:paraId="3D9F6AE7" w14:textId="33021165" w:rsidR="00034313" w:rsidRDefault="005C28C7">
    <w:pPr>
      <w:pStyle w:val="NMSHdr"/>
      <w:tabs>
        <w:tab w:val="left" w:pos="3744"/>
        <w:tab w:val="left" w:pos="7920"/>
        <w:tab w:val="left" w:pos="10080"/>
      </w:tabs>
    </w:pPr>
    <w:r>
      <w:tab/>
    </w:r>
    <w:r>
      <w:tab/>
      <w:t xml:space="preserve">Page </w:t>
    </w:r>
    <w:r w:rsidR="00034313">
      <w:fldChar w:fldCharType="begin"/>
    </w:r>
    <w:r w:rsidR="00034313">
      <w:instrText xml:space="preserve">PAGE </w:instrText>
    </w:r>
    <w:r w:rsidR="00034313">
      <w:fldChar w:fldCharType="separate"/>
    </w:r>
    <w:r w:rsidR="000F1DD8">
      <w:rPr>
        <w:noProof/>
      </w:rPr>
      <w:t>1</w:t>
    </w:r>
    <w:r w:rsidR="00034313">
      <w:fldChar w:fldCharType="end"/>
    </w:r>
  </w:p>
  <w:p w14:paraId="27D4E514" w14:textId="77777777" w:rsidR="00034313" w:rsidRDefault="00BC1FF1">
    <w:pPr>
      <w:pStyle w:val="NMSHdr"/>
      <w:tabs>
        <w:tab w:val="left" w:pos="3744"/>
        <w:tab w:val="left" w:pos="7920"/>
        <w:tab w:val="left" w:pos="10080"/>
      </w:tabs>
    </w:pPr>
    <w:r>
      <w:rPr>
        <w:u w:val="single"/>
      </w:rPr>
      <w:tab/>
    </w:r>
    <w:r>
      <w:rPr>
        <w:u w:val="single"/>
      </w:rPr>
      <w:tab/>
    </w:r>
    <w:r w:rsidR="00034313">
      <w:rPr>
        <w:u w:val="single"/>
      </w:rPr>
      <w:tab/>
      <w:t> </w:t>
    </w:r>
  </w:p>
  <w:p w14:paraId="2D64FCD8" w14:textId="77777777" w:rsidR="00034313" w:rsidRDefault="00034313">
    <w:pPr>
      <w:widowControl w:val="0"/>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AD67926"/>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ascii="Arial" w:hAnsi="Arial" w:cs="Arial" w:hint="default"/>
        <w:i w:val="0"/>
      </w:rPr>
    </w:lvl>
    <w:lvl w:ilvl="5">
      <w:start w:val="1"/>
      <w:numFmt w:val="decimal"/>
      <w:pStyle w:val="PR2"/>
      <w:lvlText w:val="%6."/>
      <w:lvlJc w:val="left"/>
      <w:pPr>
        <w:tabs>
          <w:tab w:val="left" w:pos="1476"/>
        </w:tabs>
        <w:ind w:left="1476" w:hanging="576"/>
      </w:pPr>
      <w:rPr>
        <w:rFonts w:ascii="Arial" w:eastAsia="Times New Roman" w:hAnsi="Arial" w:cs="Arial"/>
      </w:rPr>
    </w:lvl>
    <w:lvl w:ilvl="6">
      <w:start w:val="1"/>
      <w:numFmt w:val="lowerLetter"/>
      <w:pStyle w:val="PR3"/>
      <w:lvlText w:val="%7."/>
      <w:lvlJc w:val="left"/>
      <w:pPr>
        <w:tabs>
          <w:tab w:val="left" w:pos="2016"/>
        </w:tabs>
        <w:ind w:left="2016" w:hanging="576"/>
      </w:pPr>
      <w:rPr>
        <w:rFonts w:cs="Times New Roman"/>
        <w:color w:val="auto"/>
      </w:rPr>
    </w:lvl>
    <w:lvl w:ilvl="7">
      <w:start w:val="1"/>
      <w:numFmt w:val="decimal"/>
      <w:pStyle w:val="PR4"/>
      <w:lvlText w:val="%8)"/>
      <w:lvlJc w:val="left"/>
      <w:pPr>
        <w:tabs>
          <w:tab w:val="left" w:pos="2592"/>
        </w:tabs>
        <w:ind w:left="2592" w:hanging="576"/>
      </w:pPr>
      <w:rPr>
        <w:rFonts w:cs="Times New Roman"/>
        <w:i w:val="0"/>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4A63C646"/>
    <w:multiLevelType w:val="multilevel"/>
    <w:tmpl w:val="D4C99F4D"/>
    <w:name w:val="ITIWORD"/>
    <w:lvl w:ilvl="0">
      <w:start w:val="1"/>
      <w:numFmt w:val="decimal"/>
      <w:pStyle w:val="P10"/>
      <w:suff w:val="nothing"/>
      <w:lvlText w:val="%1"/>
      <w:lvlJc w:val="left"/>
      <w:rPr>
        <w:rFonts w:ascii="Courier New" w:hAnsi="Courier New" w:cs="Courier New" w:hint="default"/>
        <w:b/>
        <w:bCs/>
        <w:i w:val="0"/>
        <w:iCs w:val="0"/>
        <w:sz w:val="24"/>
        <w:szCs w:val="24"/>
      </w:rPr>
    </w:lvl>
    <w:lvl w:ilvl="1">
      <w:start w:val="1"/>
      <w:numFmt w:val="decimalZero"/>
      <w:pStyle w:val="Title"/>
      <w:isLgl/>
      <w:suff w:val="nothing"/>
      <w:lvlText w:val="%1.%2"/>
      <w:lvlJc w:val="left"/>
      <w:pPr>
        <w:tabs>
          <w:tab w:val="left" w:pos="2592"/>
        </w:tabs>
      </w:pPr>
      <w:rPr>
        <w:rFonts w:ascii="Courier New" w:hAnsi="Courier New" w:cs="Courier New" w:hint="default"/>
        <w:b/>
        <w:bCs/>
        <w:i w:val="0"/>
        <w:iCs w:val="0"/>
        <w:sz w:val="24"/>
        <w:szCs w:val="24"/>
      </w:rPr>
    </w:lvl>
    <w:lvl w:ilvl="2">
      <w:start w:val="1"/>
      <w:numFmt w:val="decimal"/>
      <w:lvlText w:val=".%3"/>
      <w:lvlJc w:val="left"/>
      <w:pPr>
        <w:tabs>
          <w:tab w:val="num" w:pos="720"/>
        </w:tabs>
      </w:pPr>
      <w:rPr>
        <w:rFonts w:ascii="Courier New" w:hAnsi="Courier New" w:cs="Courier New" w:hint="default"/>
        <w:b w:val="0"/>
        <w:bCs w:val="0"/>
        <w:i w:val="0"/>
        <w:iCs w:val="0"/>
        <w:sz w:val="20"/>
        <w:szCs w:val="20"/>
      </w:rPr>
    </w:lvl>
    <w:lvl w:ilvl="3">
      <w:start w:val="1"/>
      <w:numFmt w:val="decimal"/>
      <w:pStyle w:val="Other"/>
      <w:lvlText w:val=".%4"/>
      <w:lvlJc w:val="left"/>
      <w:pPr>
        <w:tabs>
          <w:tab w:val="num" w:pos="1440"/>
        </w:tabs>
        <w:ind w:left="1440" w:hanging="720"/>
      </w:pPr>
      <w:rPr>
        <w:rFonts w:ascii="Courier New" w:hAnsi="Courier New" w:cs="Courier New" w:hint="default"/>
        <w:b w:val="0"/>
        <w:bCs w:val="0"/>
        <w:i w:val="0"/>
        <w:iCs w:val="0"/>
        <w:sz w:val="20"/>
        <w:szCs w:val="20"/>
      </w:rPr>
    </w:lvl>
    <w:lvl w:ilvl="4">
      <w:start w:val="1"/>
      <w:numFmt w:val="decimal"/>
      <w:pStyle w:val="P1"/>
      <w:lvlText w:val=".%5"/>
      <w:lvlJc w:val="left"/>
      <w:pPr>
        <w:tabs>
          <w:tab w:val="num" w:pos="2160"/>
        </w:tabs>
        <w:ind w:left="2160" w:hanging="720"/>
      </w:pPr>
      <w:rPr>
        <w:rFonts w:ascii="Courier New" w:hAnsi="Courier New" w:cs="Courier New" w:hint="default"/>
        <w:b w:val="0"/>
        <w:bCs w:val="0"/>
        <w:i w:val="0"/>
        <w:iCs w:val="0"/>
        <w:sz w:val="20"/>
        <w:szCs w:val="20"/>
      </w:rPr>
    </w:lvl>
    <w:lvl w:ilvl="5">
      <w:start w:val="1"/>
      <w:numFmt w:val="decimal"/>
      <w:pStyle w:val="P2"/>
      <w:lvlText w:val=".%6"/>
      <w:lvlJc w:val="left"/>
      <w:pPr>
        <w:tabs>
          <w:tab w:val="num" w:pos="2880"/>
        </w:tabs>
        <w:ind w:left="2880" w:hanging="720"/>
      </w:pPr>
      <w:rPr>
        <w:rFonts w:ascii="Courier New" w:hAnsi="Courier New" w:cs="Courier New" w:hint="default"/>
        <w:b w:val="0"/>
        <w:bCs w:val="0"/>
        <w:i w:val="0"/>
        <w:iCs w:val="0"/>
        <w:sz w:val="20"/>
        <w:szCs w:val="20"/>
      </w:rPr>
    </w:lvl>
    <w:lvl w:ilvl="6">
      <w:start w:val="1"/>
      <w:numFmt w:val="decimal"/>
      <w:pStyle w:val="P3"/>
      <w:lvlText w:val=".%7"/>
      <w:lvlJc w:val="left"/>
      <w:pPr>
        <w:tabs>
          <w:tab w:val="num" w:pos="3600"/>
        </w:tabs>
        <w:ind w:left="3600" w:hanging="720"/>
      </w:pPr>
      <w:rPr>
        <w:rFonts w:ascii="Courier New" w:hAnsi="Courier New" w:cs="Courier New" w:hint="default"/>
        <w:b w:val="0"/>
        <w:bCs w:val="0"/>
        <w:i w:val="0"/>
        <w:iCs w:val="0"/>
        <w:sz w:val="20"/>
        <w:szCs w:val="20"/>
      </w:rPr>
    </w:lvl>
    <w:lvl w:ilvl="7">
      <w:start w:val="1"/>
      <w:numFmt w:val="decimal"/>
      <w:pStyle w:val="P4"/>
      <w:lvlText w:val=".%8"/>
      <w:lvlJc w:val="left"/>
      <w:pPr>
        <w:tabs>
          <w:tab w:val="num" w:pos="4320"/>
        </w:tabs>
        <w:ind w:left="4320" w:hanging="720"/>
      </w:pPr>
      <w:rPr>
        <w:rFonts w:ascii="Courier New" w:hAnsi="Courier New" w:cs="Courier New" w:hint="default"/>
        <w:b w:val="0"/>
        <w:bCs w:val="0"/>
        <w:i w:val="0"/>
        <w:iCs w:val="0"/>
        <w:sz w:val="20"/>
        <w:szCs w:val="20"/>
      </w:rPr>
    </w:lvl>
    <w:lvl w:ilvl="8">
      <w:start w:val="1"/>
      <w:numFmt w:val="decimal"/>
      <w:pStyle w:val="P5"/>
      <w:lvlText w:val=".%9"/>
      <w:lvlJc w:val="left"/>
      <w:pPr>
        <w:tabs>
          <w:tab w:val="num" w:pos="5040"/>
        </w:tabs>
        <w:ind w:left="5040" w:hanging="720"/>
      </w:pPr>
      <w:rPr>
        <w:rFonts w:ascii="Courier New" w:hAnsi="Courier New" w:cs="Courier New" w:hint="default"/>
        <w:b w:val="0"/>
        <w:bCs w:val="0"/>
        <w:i w:val="0"/>
        <w:iCs w:val="0"/>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13"/>
    <w:rsid w:val="00004746"/>
    <w:rsid w:val="00020392"/>
    <w:rsid w:val="00034313"/>
    <w:rsid w:val="00040284"/>
    <w:rsid w:val="00043D31"/>
    <w:rsid w:val="0007775C"/>
    <w:rsid w:val="00093DE9"/>
    <w:rsid w:val="000B4289"/>
    <w:rsid w:val="000C7FBA"/>
    <w:rsid w:val="000F1DD8"/>
    <w:rsid w:val="00124655"/>
    <w:rsid w:val="001543A2"/>
    <w:rsid w:val="00154F75"/>
    <w:rsid w:val="001A7487"/>
    <w:rsid w:val="001B1FB2"/>
    <w:rsid w:val="001E6224"/>
    <w:rsid w:val="001F4F2D"/>
    <w:rsid w:val="00237F1A"/>
    <w:rsid w:val="00267F02"/>
    <w:rsid w:val="002A23A6"/>
    <w:rsid w:val="002B1429"/>
    <w:rsid w:val="002B16F3"/>
    <w:rsid w:val="002D319F"/>
    <w:rsid w:val="002F6C0A"/>
    <w:rsid w:val="00301AD5"/>
    <w:rsid w:val="0030666A"/>
    <w:rsid w:val="0032484D"/>
    <w:rsid w:val="00327532"/>
    <w:rsid w:val="003352C8"/>
    <w:rsid w:val="00352A0F"/>
    <w:rsid w:val="003730CD"/>
    <w:rsid w:val="00382186"/>
    <w:rsid w:val="003A1FFA"/>
    <w:rsid w:val="003E3A48"/>
    <w:rsid w:val="003F50FD"/>
    <w:rsid w:val="00405042"/>
    <w:rsid w:val="004100F2"/>
    <w:rsid w:val="004261B2"/>
    <w:rsid w:val="00436B84"/>
    <w:rsid w:val="00437654"/>
    <w:rsid w:val="00450665"/>
    <w:rsid w:val="004548AB"/>
    <w:rsid w:val="00462856"/>
    <w:rsid w:val="00467B0A"/>
    <w:rsid w:val="004E29D2"/>
    <w:rsid w:val="004F2C68"/>
    <w:rsid w:val="00522A5A"/>
    <w:rsid w:val="00542564"/>
    <w:rsid w:val="00582C4F"/>
    <w:rsid w:val="005C28C7"/>
    <w:rsid w:val="005C3C7F"/>
    <w:rsid w:val="005C5606"/>
    <w:rsid w:val="005F26ED"/>
    <w:rsid w:val="005F2783"/>
    <w:rsid w:val="005F7F0A"/>
    <w:rsid w:val="00624F6E"/>
    <w:rsid w:val="0065073C"/>
    <w:rsid w:val="00692A97"/>
    <w:rsid w:val="006A4E78"/>
    <w:rsid w:val="006C26DF"/>
    <w:rsid w:val="006D2EE8"/>
    <w:rsid w:val="006D34DC"/>
    <w:rsid w:val="006D612D"/>
    <w:rsid w:val="006F5502"/>
    <w:rsid w:val="00706075"/>
    <w:rsid w:val="007473D7"/>
    <w:rsid w:val="00760117"/>
    <w:rsid w:val="00780AB0"/>
    <w:rsid w:val="00782DB0"/>
    <w:rsid w:val="0078460F"/>
    <w:rsid w:val="00794C37"/>
    <w:rsid w:val="007A31FF"/>
    <w:rsid w:val="0080290C"/>
    <w:rsid w:val="00826313"/>
    <w:rsid w:val="008402EB"/>
    <w:rsid w:val="00863011"/>
    <w:rsid w:val="00877604"/>
    <w:rsid w:val="00881873"/>
    <w:rsid w:val="008A707C"/>
    <w:rsid w:val="008B296B"/>
    <w:rsid w:val="008B6AFE"/>
    <w:rsid w:val="008B77C3"/>
    <w:rsid w:val="008E42FD"/>
    <w:rsid w:val="009160C1"/>
    <w:rsid w:val="009467A5"/>
    <w:rsid w:val="0098166C"/>
    <w:rsid w:val="00990D2A"/>
    <w:rsid w:val="00995F7E"/>
    <w:rsid w:val="009A5AB4"/>
    <w:rsid w:val="009B4D13"/>
    <w:rsid w:val="009B555B"/>
    <w:rsid w:val="00A034CA"/>
    <w:rsid w:val="00A16C27"/>
    <w:rsid w:val="00A21976"/>
    <w:rsid w:val="00A90AB1"/>
    <w:rsid w:val="00AD6354"/>
    <w:rsid w:val="00AD6DEB"/>
    <w:rsid w:val="00B27D69"/>
    <w:rsid w:val="00B6377C"/>
    <w:rsid w:val="00B718D5"/>
    <w:rsid w:val="00B80940"/>
    <w:rsid w:val="00BA5DD4"/>
    <w:rsid w:val="00BC1FF1"/>
    <w:rsid w:val="00BC60F2"/>
    <w:rsid w:val="00BE491E"/>
    <w:rsid w:val="00BF78C0"/>
    <w:rsid w:val="00C114CF"/>
    <w:rsid w:val="00C15A32"/>
    <w:rsid w:val="00C23922"/>
    <w:rsid w:val="00C7320A"/>
    <w:rsid w:val="00C921BB"/>
    <w:rsid w:val="00C93629"/>
    <w:rsid w:val="00C96DF2"/>
    <w:rsid w:val="00CB147C"/>
    <w:rsid w:val="00CB2E4D"/>
    <w:rsid w:val="00CC2722"/>
    <w:rsid w:val="00CC71C6"/>
    <w:rsid w:val="00CD3DBC"/>
    <w:rsid w:val="00CF314A"/>
    <w:rsid w:val="00D15F4F"/>
    <w:rsid w:val="00D50B69"/>
    <w:rsid w:val="00D57818"/>
    <w:rsid w:val="00D77872"/>
    <w:rsid w:val="00D77933"/>
    <w:rsid w:val="00DA098E"/>
    <w:rsid w:val="00DA1B85"/>
    <w:rsid w:val="00DB0FD9"/>
    <w:rsid w:val="00DE42A6"/>
    <w:rsid w:val="00E2146C"/>
    <w:rsid w:val="00E31E7B"/>
    <w:rsid w:val="00E3224A"/>
    <w:rsid w:val="00E47213"/>
    <w:rsid w:val="00E619FB"/>
    <w:rsid w:val="00E623AD"/>
    <w:rsid w:val="00EC7072"/>
    <w:rsid w:val="00F12A88"/>
    <w:rsid w:val="00F31119"/>
    <w:rsid w:val="00F445A9"/>
    <w:rsid w:val="00F44726"/>
    <w:rsid w:val="00F64EA3"/>
    <w:rsid w:val="00F73337"/>
    <w:rsid w:val="00F94CDF"/>
    <w:rsid w:val="00FD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1F7E1B6"/>
  <w14:defaultImageDpi w14:val="0"/>
  <w15:docId w15:val="{E15281FA-92AD-46EA-91C9-CC808503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Base">
    <w:name w:val="FontBase"/>
    <w:basedOn w:val="Normal"/>
    <w:uiPriority w:val="99"/>
    <w:pPr>
      <w:widowControl w:val="0"/>
    </w:pPr>
  </w:style>
  <w:style w:type="paragraph" w:customStyle="1" w:styleId="SpecNote">
    <w:name w:val="SpecNote"/>
    <w:basedOn w:val="FontBase"/>
    <w:uiPriority w:val="99"/>
  </w:style>
  <w:style w:type="paragraph" w:styleId="Title">
    <w:name w:val="Title"/>
    <w:basedOn w:val="FontBase"/>
    <w:link w:val="TitleChar"/>
    <w:uiPriority w:val="99"/>
    <w:qFormat/>
    <w:rPr>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Other">
    <w:name w:val="Other"/>
    <w:basedOn w:val="FontBase"/>
    <w:uiPriority w:val="99"/>
  </w:style>
  <w:style w:type="paragraph" w:customStyle="1" w:styleId="P1">
    <w:name w:val="P1"/>
    <w:basedOn w:val="FontBase"/>
    <w:uiPriority w:val="99"/>
    <w:pPr>
      <w:tabs>
        <w:tab w:val="left" w:pos="720"/>
      </w:tabs>
      <w:ind w:left="720" w:hanging="720"/>
    </w:pPr>
  </w:style>
  <w:style w:type="paragraph" w:customStyle="1" w:styleId="P2">
    <w:name w:val="P2"/>
    <w:basedOn w:val="FontBase"/>
    <w:uiPriority w:val="99"/>
    <w:pPr>
      <w:tabs>
        <w:tab w:val="left" w:pos="1440"/>
      </w:tabs>
      <w:ind w:left="720"/>
    </w:pPr>
  </w:style>
  <w:style w:type="paragraph" w:customStyle="1" w:styleId="P3">
    <w:name w:val="P3"/>
    <w:basedOn w:val="FontBase"/>
    <w:uiPriority w:val="99"/>
    <w:pPr>
      <w:tabs>
        <w:tab w:val="left" w:pos="2160"/>
      </w:tabs>
      <w:ind w:left="1440"/>
    </w:pPr>
  </w:style>
  <w:style w:type="paragraph" w:customStyle="1" w:styleId="P4">
    <w:name w:val="P4"/>
    <w:basedOn w:val="FontBase"/>
    <w:uiPriority w:val="99"/>
    <w:pPr>
      <w:tabs>
        <w:tab w:val="left" w:pos="2880"/>
      </w:tabs>
      <w:ind w:left="2160"/>
    </w:pPr>
  </w:style>
  <w:style w:type="paragraph" w:customStyle="1" w:styleId="P5">
    <w:name w:val="P5"/>
    <w:basedOn w:val="FontBase"/>
    <w:uiPriority w:val="99"/>
    <w:pPr>
      <w:tabs>
        <w:tab w:val="left" w:pos="3600"/>
      </w:tabs>
      <w:ind w:left="2880"/>
    </w:pPr>
  </w:style>
  <w:style w:type="paragraph" w:customStyle="1" w:styleId="P6">
    <w:name w:val="P6"/>
    <w:basedOn w:val="FontBase"/>
    <w:uiPriority w:val="99"/>
    <w:pPr>
      <w:tabs>
        <w:tab w:val="left" w:pos="4320"/>
      </w:tabs>
      <w:ind w:left="3600"/>
    </w:pPr>
  </w:style>
  <w:style w:type="paragraph" w:customStyle="1" w:styleId="P7">
    <w:name w:val="P7"/>
    <w:basedOn w:val="FontBase"/>
    <w:uiPriority w:val="99"/>
    <w:pPr>
      <w:tabs>
        <w:tab w:val="left" w:pos="5040"/>
      </w:tabs>
      <w:ind w:left="4320"/>
    </w:pPr>
  </w:style>
  <w:style w:type="paragraph" w:customStyle="1" w:styleId="P8">
    <w:name w:val="P8"/>
    <w:basedOn w:val="FontBase"/>
    <w:uiPriority w:val="99"/>
    <w:pPr>
      <w:tabs>
        <w:tab w:val="left" w:pos="5760"/>
      </w:tabs>
      <w:ind w:left="5040"/>
    </w:pPr>
  </w:style>
  <w:style w:type="paragraph" w:customStyle="1" w:styleId="P9">
    <w:name w:val="P9"/>
    <w:basedOn w:val="FontBase"/>
    <w:uiPriority w:val="99"/>
    <w:pPr>
      <w:tabs>
        <w:tab w:val="left" w:pos="6480"/>
      </w:tabs>
      <w:ind w:left="5760"/>
    </w:pPr>
  </w:style>
  <w:style w:type="paragraph" w:customStyle="1" w:styleId="P10">
    <w:name w:val="P10"/>
    <w:basedOn w:val="FontBase"/>
    <w:uiPriority w:val="99"/>
    <w:pPr>
      <w:tabs>
        <w:tab w:val="left" w:pos="7200"/>
      </w:tabs>
      <w:ind w:left="6480"/>
    </w:pPr>
  </w:style>
  <w:style w:type="paragraph" w:customStyle="1" w:styleId="NMSHdr">
    <w:name w:val="NMSHdr"/>
    <w:basedOn w:val="FontBase"/>
    <w:uiPriority w:val="99"/>
    <w:rPr>
      <w:sz w:val="24"/>
      <w:szCs w:val="24"/>
    </w:rPr>
  </w:style>
  <w:style w:type="paragraph" w:customStyle="1" w:styleId="PartName">
    <w:name w:val="PartName"/>
    <w:basedOn w:val="FontBase"/>
    <w:uiPriority w:val="99"/>
    <w:pPr>
      <w:keepNext/>
    </w:pPr>
    <w:rPr>
      <w:sz w:val="24"/>
      <w:szCs w:val="24"/>
    </w:rPr>
  </w:style>
  <w:style w:type="paragraph" w:styleId="Header">
    <w:name w:val="header"/>
    <w:basedOn w:val="Normal"/>
    <w:link w:val="HeaderChar"/>
    <w:uiPriority w:val="99"/>
    <w:rsid w:val="00706075"/>
    <w:pPr>
      <w:tabs>
        <w:tab w:val="center" w:pos="4320"/>
        <w:tab w:val="right" w:pos="8640"/>
      </w:tabs>
    </w:pPr>
  </w:style>
  <w:style w:type="character" w:customStyle="1" w:styleId="HeaderChar">
    <w:name w:val="Header Char"/>
    <w:basedOn w:val="DefaultParagraphFont"/>
    <w:link w:val="Header"/>
    <w:uiPriority w:val="99"/>
    <w:locked/>
    <w:rPr>
      <w:rFonts w:ascii="Courier New" w:hAnsi="Courier New" w:cs="Courier New"/>
      <w:sz w:val="20"/>
      <w:szCs w:val="20"/>
    </w:rPr>
  </w:style>
  <w:style w:type="paragraph" w:styleId="Footer">
    <w:name w:val="footer"/>
    <w:basedOn w:val="Normal"/>
    <w:link w:val="FooterChar"/>
    <w:uiPriority w:val="99"/>
    <w:rsid w:val="00706075"/>
    <w:pPr>
      <w:tabs>
        <w:tab w:val="center" w:pos="4320"/>
        <w:tab w:val="right" w:pos="8640"/>
      </w:tabs>
    </w:pPr>
  </w:style>
  <w:style w:type="character" w:customStyle="1" w:styleId="FooterChar">
    <w:name w:val="Footer Char"/>
    <w:basedOn w:val="DefaultParagraphFont"/>
    <w:link w:val="Footer"/>
    <w:uiPriority w:val="99"/>
    <w:semiHidden/>
    <w:locked/>
    <w:rPr>
      <w:rFonts w:ascii="Courier New" w:hAnsi="Courier New" w:cs="Courier New"/>
      <w:sz w:val="20"/>
      <w:szCs w:val="20"/>
    </w:rPr>
  </w:style>
  <w:style w:type="paragraph" w:styleId="BalloonText">
    <w:name w:val="Balloon Text"/>
    <w:basedOn w:val="Normal"/>
    <w:link w:val="BalloonTextChar"/>
    <w:uiPriority w:val="99"/>
    <w:semiHidden/>
    <w:unhideWhenUsed/>
    <w:rsid w:val="00E322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224A"/>
    <w:rPr>
      <w:rFonts w:ascii="Tahoma" w:hAnsi="Tahoma" w:cs="Tahoma"/>
      <w:sz w:val="16"/>
      <w:szCs w:val="16"/>
    </w:rPr>
  </w:style>
  <w:style w:type="paragraph" w:customStyle="1" w:styleId="Body">
    <w:name w:val="Body"/>
    <w:rsid w:val="00301AD5"/>
    <w:pPr>
      <w:spacing w:after="0" w:line="240" w:lineRule="auto"/>
    </w:pPr>
    <w:rPr>
      <w:rFonts w:ascii="Helvetica" w:hAnsi="Helvetica"/>
      <w:color w:val="000000"/>
      <w:sz w:val="24"/>
      <w:szCs w:val="20"/>
      <w:lang w:eastAsia="en-CA"/>
    </w:rPr>
  </w:style>
  <w:style w:type="paragraph" w:customStyle="1" w:styleId="NMSTitle">
    <w:name w:val="NMSTitle"/>
    <w:basedOn w:val="FontBase"/>
    <w:uiPriority w:val="99"/>
    <w:rsid w:val="00267F02"/>
    <w:pPr>
      <w:keepNext/>
      <w:tabs>
        <w:tab w:val="left" w:pos="720"/>
        <w:tab w:val="left" w:pos="2592"/>
      </w:tabs>
      <w:spacing w:before="240"/>
      <w:ind w:left="720" w:hanging="720"/>
    </w:pPr>
    <w:rPr>
      <w:rFonts w:eastAsiaTheme="minorEastAsia"/>
      <w:b/>
      <w:bCs/>
      <w:sz w:val="24"/>
      <w:szCs w:val="24"/>
      <w:lang w:eastAsia="en-CA"/>
    </w:rPr>
  </w:style>
  <w:style w:type="character" w:styleId="CommentReference">
    <w:name w:val="annotation reference"/>
    <w:basedOn w:val="DefaultParagraphFont"/>
    <w:uiPriority w:val="99"/>
    <w:rsid w:val="001F4F2D"/>
    <w:rPr>
      <w:rFonts w:cs="Times New Roman"/>
      <w:sz w:val="16"/>
      <w:szCs w:val="16"/>
    </w:rPr>
  </w:style>
  <w:style w:type="paragraph" w:styleId="CommentText">
    <w:name w:val="annotation text"/>
    <w:basedOn w:val="Normal"/>
    <w:link w:val="CommentTextChar"/>
    <w:uiPriority w:val="99"/>
    <w:rsid w:val="001F4F2D"/>
  </w:style>
  <w:style w:type="character" w:customStyle="1" w:styleId="CommentTextChar">
    <w:name w:val="Comment Text Char"/>
    <w:basedOn w:val="DefaultParagraphFont"/>
    <w:link w:val="CommentText"/>
    <w:uiPriority w:val="99"/>
    <w:locked/>
    <w:rsid w:val="001F4F2D"/>
    <w:rPr>
      <w:rFonts w:ascii="Courier New" w:hAnsi="Courier New" w:cs="Courier New"/>
      <w:sz w:val="20"/>
      <w:szCs w:val="20"/>
    </w:rPr>
  </w:style>
  <w:style w:type="paragraph" w:styleId="CommentSubject">
    <w:name w:val="annotation subject"/>
    <w:basedOn w:val="CommentText"/>
    <w:next w:val="CommentText"/>
    <w:link w:val="CommentSubjectChar"/>
    <w:uiPriority w:val="99"/>
    <w:rsid w:val="001F4F2D"/>
    <w:rPr>
      <w:b/>
      <w:bCs/>
    </w:rPr>
  </w:style>
  <w:style w:type="character" w:customStyle="1" w:styleId="CommentSubjectChar">
    <w:name w:val="Comment Subject Char"/>
    <w:basedOn w:val="CommentTextChar"/>
    <w:link w:val="CommentSubject"/>
    <w:uiPriority w:val="99"/>
    <w:locked/>
    <w:rsid w:val="001F4F2D"/>
    <w:rPr>
      <w:rFonts w:ascii="Courier New" w:hAnsi="Courier New" w:cs="Courier New"/>
      <w:b/>
      <w:bCs/>
      <w:sz w:val="20"/>
      <w:szCs w:val="20"/>
    </w:rPr>
  </w:style>
  <w:style w:type="paragraph" w:customStyle="1" w:styleId="PRT">
    <w:name w:val="PRT"/>
    <w:basedOn w:val="Normal"/>
    <w:next w:val="ART"/>
    <w:rsid w:val="00F12A88"/>
    <w:pPr>
      <w:keepNext/>
      <w:numPr>
        <w:numId w:val="2"/>
      </w:numPr>
      <w:suppressAutoHyphens/>
      <w:autoSpaceDE/>
      <w:autoSpaceDN/>
      <w:adjustRightInd/>
      <w:spacing w:before="480"/>
      <w:jc w:val="both"/>
      <w:outlineLvl w:val="0"/>
    </w:pPr>
    <w:rPr>
      <w:rFonts w:ascii="Times New Roman" w:hAnsi="Times New Roman" w:cs="Times New Roman"/>
      <w:sz w:val="22"/>
    </w:rPr>
  </w:style>
  <w:style w:type="paragraph" w:customStyle="1" w:styleId="SUT">
    <w:name w:val="SUT"/>
    <w:basedOn w:val="Normal"/>
    <w:next w:val="PR1"/>
    <w:rsid w:val="00F12A88"/>
    <w:pPr>
      <w:numPr>
        <w:ilvl w:val="1"/>
        <w:numId w:val="2"/>
      </w:numPr>
      <w:suppressAutoHyphens/>
      <w:autoSpaceDE/>
      <w:autoSpaceDN/>
      <w:adjustRightInd/>
      <w:spacing w:before="240"/>
      <w:jc w:val="both"/>
      <w:outlineLvl w:val="0"/>
    </w:pPr>
    <w:rPr>
      <w:rFonts w:ascii="Times New Roman" w:hAnsi="Times New Roman" w:cs="Times New Roman"/>
      <w:sz w:val="22"/>
    </w:rPr>
  </w:style>
  <w:style w:type="paragraph" w:customStyle="1" w:styleId="DST">
    <w:name w:val="DST"/>
    <w:basedOn w:val="Normal"/>
    <w:next w:val="PR1"/>
    <w:rsid w:val="00F12A88"/>
    <w:pPr>
      <w:numPr>
        <w:ilvl w:val="2"/>
        <w:numId w:val="2"/>
      </w:numPr>
      <w:suppressAutoHyphens/>
      <w:autoSpaceDE/>
      <w:autoSpaceDN/>
      <w:adjustRightInd/>
      <w:spacing w:before="240"/>
      <w:jc w:val="both"/>
      <w:outlineLvl w:val="0"/>
    </w:pPr>
    <w:rPr>
      <w:rFonts w:ascii="Times New Roman" w:hAnsi="Times New Roman" w:cs="Times New Roman"/>
      <w:sz w:val="22"/>
    </w:rPr>
  </w:style>
  <w:style w:type="paragraph" w:customStyle="1" w:styleId="ART">
    <w:name w:val="ART"/>
    <w:basedOn w:val="Normal"/>
    <w:next w:val="PR1"/>
    <w:rsid w:val="00F12A88"/>
    <w:pPr>
      <w:keepNext/>
      <w:numPr>
        <w:ilvl w:val="3"/>
        <w:numId w:val="2"/>
      </w:numPr>
      <w:suppressAutoHyphens/>
      <w:autoSpaceDE/>
      <w:autoSpaceDN/>
      <w:adjustRightInd/>
      <w:spacing w:before="480"/>
      <w:jc w:val="both"/>
      <w:outlineLvl w:val="1"/>
    </w:pPr>
    <w:rPr>
      <w:rFonts w:ascii="Times New Roman" w:hAnsi="Times New Roman" w:cs="Times New Roman"/>
      <w:sz w:val="22"/>
    </w:rPr>
  </w:style>
  <w:style w:type="paragraph" w:customStyle="1" w:styleId="PR1">
    <w:name w:val="PR1"/>
    <w:basedOn w:val="Normal"/>
    <w:rsid w:val="00F12A88"/>
    <w:pPr>
      <w:numPr>
        <w:ilvl w:val="4"/>
        <w:numId w:val="2"/>
      </w:numPr>
      <w:suppressAutoHyphens/>
      <w:autoSpaceDE/>
      <w:autoSpaceDN/>
      <w:adjustRightInd/>
      <w:spacing w:before="240"/>
      <w:jc w:val="both"/>
      <w:outlineLvl w:val="2"/>
    </w:pPr>
    <w:rPr>
      <w:rFonts w:ascii="Times New Roman" w:hAnsi="Times New Roman" w:cs="Times New Roman"/>
      <w:sz w:val="22"/>
    </w:rPr>
  </w:style>
  <w:style w:type="paragraph" w:customStyle="1" w:styleId="PR2">
    <w:name w:val="PR2"/>
    <w:basedOn w:val="Normal"/>
    <w:rsid w:val="00F12A88"/>
    <w:pPr>
      <w:numPr>
        <w:ilvl w:val="5"/>
        <w:numId w:val="2"/>
      </w:numPr>
      <w:tabs>
        <w:tab w:val="left" w:pos="1440"/>
      </w:tabs>
      <w:suppressAutoHyphens/>
      <w:autoSpaceDE/>
      <w:autoSpaceDN/>
      <w:adjustRightInd/>
      <w:jc w:val="both"/>
      <w:outlineLvl w:val="3"/>
    </w:pPr>
    <w:rPr>
      <w:rFonts w:ascii="Times New Roman" w:hAnsi="Times New Roman" w:cs="Times New Roman"/>
      <w:sz w:val="22"/>
    </w:rPr>
  </w:style>
  <w:style w:type="paragraph" w:customStyle="1" w:styleId="PR3">
    <w:name w:val="PR3"/>
    <w:basedOn w:val="Normal"/>
    <w:rsid w:val="00F12A88"/>
    <w:pPr>
      <w:numPr>
        <w:ilvl w:val="6"/>
        <w:numId w:val="2"/>
      </w:numPr>
      <w:tabs>
        <w:tab w:val="left" w:pos="2556"/>
      </w:tabs>
      <w:suppressAutoHyphens/>
      <w:autoSpaceDE/>
      <w:autoSpaceDN/>
      <w:adjustRightInd/>
      <w:jc w:val="both"/>
      <w:outlineLvl w:val="4"/>
    </w:pPr>
    <w:rPr>
      <w:rFonts w:ascii="Times New Roman" w:hAnsi="Times New Roman" w:cs="Times New Roman"/>
      <w:sz w:val="22"/>
    </w:rPr>
  </w:style>
  <w:style w:type="paragraph" w:customStyle="1" w:styleId="PR4">
    <w:name w:val="PR4"/>
    <w:basedOn w:val="Normal"/>
    <w:rsid w:val="00F12A88"/>
    <w:pPr>
      <w:numPr>
        <w:ilvl w:val="7"/>
        <w:numId w:val="2"/>
      </w:numPr>
      <w:suppressAutoHyphens/>
      <w:autoSpaceDE/>
      <w:autoSpaceDN/>
      <w:adjustRightInd/>
      <w:jc w:val="both"/>
      <w:outlineLvl w:val="5"/>
    </w:pPr>
    <w:rPr>
      <w:rFonts w:ascii="Times New Roman" w:hAnsi="Times New Roman" w:cs="Times New Roman"/>
      <w:sz w:val="22"/>
    </w:rPr>
  </w:style>
  <w:style w:type="paragraph" w:customStyle="1" w:styleId="PR5">
    <w:name w:val="PR5"/>
    <w:basedOn w:val="Normal"/>
    <w:rsid w:val="00F12A88"/>
    <w:pPr>
      <w:numPr>
        <w:ilvl w:val="8"/>
        <w:numId w:val="2"/>
      </w:numPr>
      <w:suppressAutoHyphens/>
      <w:autoSpaceDE/>
      <w:autoSpaceDN/>
      <w:adjustRightInd/>
      <w:jc w:val="both"/>
      <w:outlineLvl w:val="6"/>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7F0E342831B4DB76C8C50FD01C690" ma:contentTypeVersion="14" ma:contentTypeDescription="Crée un document." ma:contentTypeScope="" ma:versionID="5c3775315422d0f69e7c97f4fabaa143">
  <xsd:schema xmlns:xsd="http://www.w3.org/2001/XMLSchema" xmlns:xs="http://www.w3.org/2001/XMLSchema" xmlns:p="http://schemas.microsoft.com/office/2006/metadata/properties" xmlns:ns3="2fcf89ec-6877-48d5-acc5-2a3229a54edb" xmlns:ns4="7c0fbe6d-29f9-44d4-858e-f170e553fec1" targetNamespace="http://schemas.microsoft.com/office/2006/metadata/properties" ma:root="true" ma:fieldsID="b5167f68abeb2367692f3812eceeee9c" ns3:_="" ns4:_="">
    <xsd:import namespace="2fcf89ec-6877-48d5-acc5-2a3229a54edb"/>
    <xsd:import namespace="7c0fbe6d-29f9-44d4-858e-f170e553fe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89ec-6877-48d5-acc5-2a3229a54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0fbe6d-29f9-44d4-858e-f170e553fec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3CD96-30E5-4C1B-A568-16BBF1ED8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89ec-6877-48d5-acc5-2a3229a54edb"/>
    <ds:schemaRef ds:uri="7c0fbe6d-29f9-44d4-858e-f170e553f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2FB05-EB8F-4487-83AD-C5DF5CBDC7A4}">
  <ds:schemaRefs>
    <ds:schemaRef ds:uri="http://schemas.microsoft.com/sharepoint/v3/contenttype/forms"/>
  </ds:schemaRefs>
</ds:datastoreItem>
</file>

<file path=customXml/itemProps3.xml><?xml version="1.0" encoding="utf-8"?>
<ds:datastoreItem xmlns:ds="http://schemas.openxmlformats.org/officeDocument/2006/customXml" ds:itemID="{A72271E5-7360-4C6A-9AC7-162B198596DD}">
  <ds:schemaRefs>
    <ds:schemaRef ds:uri="http://purl.org/dc/terms/"/>
    <ds:schemaRef ds:uri="http://schemas.openxmlformats.org/package/2006/metadata/core-properties"/>
    <ds:schemaRef ds:uri="http://schemas.microsoft.com/office/2006/documentManagement/types"/>
    <ds:schemaRef ds:uri="7c0fbe6d-29f9-44d4-858e-f170e553fec1"/>
    <ds:schemaRef ds:uri="2fcf89ec-6877-48d5-acc5-2a3229a54ed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SPEC NOTE: This Section 09 21 16 has been renumbered to meet the recommendations of the MasterFormat 2004 classification system</vt:lpstr>
    </vt:vector>
  </TitlesOfParts>
  <Company>SAINT-GOBAIN 1.7</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NOTE: This Section 09 21 16 has been renumbered to meet the recommendations of the MasterFormat 2004 classification system</dc:title>
  <dc:subject/>
  <dc:creator>Saint Gobain</dc:creator>
  <cp:keywords/>
  <dc:description/>
  <cp:lastModifiedBy>Bleivik, David L</cp:lastModifiedBy>
  <cp:revision>2</cp:revision>
  <cp:lastPrinted>2013-01-08T21:05:00Z</cp:lastPrinted>
  <dcterms:created xsi:type="dcterms:W3CDTF">2021-09-29T15:55:00Z</dcterms:created>
  <dcterms:modified xsi:type="dcterms:W3CDTF">2021-09-29T15:55:00Z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2021-09-29T15:35:43Z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200fd966-63f1-4f70-875a-0bf676f97b33</vt:lpwstr>
  </property>
  <property fmtid="{D5CDD505-2E9C-101B-9397-08002B2CF9AE}" pid="8" name="MSIP_Label_ced06422-c515-4a4e-a1f2-e6a0c0200eae_ContentBits">
    <vt:lpwstr>0</vt:lpwstr>
  </property>
  <property fmtid="{D5CDD505-2E9C-101B-9397-08002B2CF9AE}" pid="9" name="ContentTypeId">
    <vt:lpwstr>0x01010062A7F0E342831B4DB76C8C50FD01C690</vt:lpwstr>
  </property>
</Properties>
</file>