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42" w:rsidRPr="00471362" w:rsidRDefault="00F75A42">
      <w:pPr>
        <w:rPr>
          <w:rFonts w:ascii="Arial" w:hAnsi="Arial" w:cs="Arial"/>
        </w:rPr>
      </w:pPr>
      <w:r>
        <w:rPr>
          <w:rFonts w:ascii="Arial" w:hAnsi="Arial" w:cs="Arial"/>
          <w:b/>
          <w:bCs/>
        </w:rPr>
        <w:t xml:space="preserve">Product Name: </w:t>
      </w:r>
      <w:r w:rsidR="0033256E">
        <w:rPr>
          <w:rFonts w:ascii="Arial" w:hAnsi="Arial" w:cs="Arial"/>
          <w:bCs/>
        </w:rPr>
        <w:t>Fine Fissured</w:t>
      </w:r>
      <w:r w:rsidR="00674825">
        <w:rPr>
          <w:rFonts w:ascii="Arial" w:hAnsi="Arial" w:cs="Arial"/>
          <w:bCs/>
        </w:rPr>
        <w:t xml:space="preserve"> Customline</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32233F" w:rsidRPr="00A2695C" w:rsidRDefault="0032233F" w:rsidP="0032233F">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32233F" w:rsidRPr="00FE636A" w:rsidRDefault="0032233F" w:rsidP="0032233F">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(Galv-annealed) by the Hot-Dip Process</w:t>
      </w:r>
    </w:p>
    <w:p w:rsidR="0032233F" w:rsidRDefault="0032233F" w:rsidP="0032233F">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32233F" w:rsidRDefault="0032233F" w:rsidP="0032233F">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32233F" w:rsidRDefault="0032233F" w:rsidP="0032233F">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32233F" w:rsidRPr="00C615B3" w:rsidRDefault="0032233F" w:rsidP="0032233F">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32233F" w:rsidRDefault="0032233F" w:rsidP="0032233F">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32233F" w:rsidRDefault="0032233F" w:rsidP="0032233F">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32233F" w:rsidRDefault="0032233F" w:rsidP="0032233F">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32233F" w:rsidRDefault="0032233F" w:rsidP="0032233F">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rsidR="0032233F" w:rsidRDefault="0032233F" w:rsidP="0032233F">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32233F" w:rsidRDefault="0032233F" w:rsidP="0032233F">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32233F" w:rsidRDefault="0032233F" w:rsidP="0032233F">
      <w:pPr>
        <w:numPr>
          <w:ilvl w:val="0"/>
          <w:numId w:val="3"/>
        </w:numPr>
        <w:rPr>
          <w:rFonts w:ascii="Arial" w:hAnsi="Arial" w:cs="Arial"/>
        </w:rPr>
      </w:pPr>
      <w:r>
        <w:rPr>
          <w:rFonts w:ascii="Arial" w:hAnsi="Arial" w:cs="Arial"/>
        </w:rPr>
        <w:lastRenderedPageBreak/>
        <w:t xml:space="preserve">ASTM E1477 – </w:t>
      </w:r>
      <w:r>
        <w:rPr>
          <w:rFonts w:ascii="Arial" w:hAnsi="Arial" w:cs="Arial"/>
          <w:i/>
          <w:iCs/>
        </w:rPr>
        <w:t>Standard Test Method for Luminous Reflectance Factor of Acoustical Materials by Use of Integrating Sphere Reflectometer</w:t>
      </w:r>
    </w:p>
    <w:p w:rsidR="0032233F" w:rsidRPr="007313BB" w:rsidRDefault="0032233F" w:rsidP="0032233F">
      <w:pPr>
        <w:numPr>
          <w:ilvl w:val="0"/>
          <w:numId w:val="3"/>
        </w:numPr>
        <w:rPr>
          <w:rFonts w:ascii="Arial" w:hAnsi="Arial" w:cs="Arial"/>
        </w:rPr>
      </w:pPr>
      <w:r>
        <w:rPr>
          <w:rFonts w:ascii="Arial" w:hAnsi="Arial" w:cs="Arial"/>
        </w:rPr>
        <w:t xml:space="preserve">CAN/ULC-S102 – </w:t>
      </w:r>
      <w:r>
        <w:rPr>
          <w:rFonts w:ascii="Arial" w:hAnsi="Arial" w:cs="Arial"/>
          <w:i/>
        </w:rPr>
        <w:t xml:space="preserve">Method of Test for Surface Burning Characteristics of Building Materials and Assemblies </w:t>
      </w:r>
    </w:p>
    <w:p w:rsidR="0032233F" w:rsidRPr="00BD6D18" w:rsidRDefault="0032233F" w:rsidP="0032233F">
      <w:pPr>
        <w:numPr>
          <w:ilvl w:val="0"/>
          <w:numId w:val="3"/>
        </w:numPr>
        <w:rPr>
          <w:rFonts w:ascii="Arial" w:hAnsi="Arial" w:cs="Arial"/>
        </w:rPr>
      </w:pPr>
      <w:r w:rsidRPr="00BD6D18">
        <w:rPr>
          <w:rFonts w:ascii="Arial" w:hAnsi="Arial" w:cs="Arial"/>
        </w:rPr>
        <w:t>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32233F" w:rsidRPr="00BD6D18" w:rsidRDefault="0032233F" w:rsidP="0032233F">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rsidR="0032233F" w:rsidRPr="00BD6D18" w:rsidRDefault="0032233F" w:rsidP="0032233F">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32233F" w:rsidRDefault="0032233F" w:rsidP="0032233F">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32233F" w:rsidRDefault="0032233F" w:rsidP="0032233F">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32233F" w:rsidRDefault="0032233F" w:rsidP="0032233F">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 xml:space="preserve">Guidelines </w:t>
      </w:r>
      <w:proofErr w:type="gramStart"/>
      <w:r>
        <w:rPr>
          <w:rFonts w:ascii="Arial" w:hAnsi="Arial" w:cs="Arial"/>
          <w:i/>
          <w:iCs/>
        </w:rPr>
        <w:t>For</w:t>
      </w:r>
      <w:proofErr w:type="gramEnd"/>
      <w:r>
        <w:rPr>
          <w:rFonts w:ascii="Arial" w:hAnsi="Arial" w:cs="Arial"/>
          <w:i/>
          <w:iCs/>
        </w:rPr>
        <w:t xml:space="preserve"> Seismic Restraint Direct Hung Suspended Ceiling Assemblies</w:t>
      </w:r>
    </w:p>
    <w:p w:rsidR="0032233F" w:rsidRDefault="0032233F" w:rsidP="0032233F">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rsidR="0032233F" w:rsidRDefault="0032233F" w:rsidP="0032233F">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rsidR="0032233F" w:rsidRDefault="0032233F" w:rsidP="0032233F">
      <w:pPr>
        <w:numPr>
          <w:ilvl w:val="0"/>
          <w:numId w:val="3"/>
        </w:numPr>
        <w:rPr>
          <w:rFonts w:ascii="Arial" w:hAnsi="Arial" w:cs="Arial"/>
        </w:rPr>
      </w:pPr>
      <w:r w:rsidRPr="004F1EFD">
        <w:rPr>
          <w:rFonts w:ascii="Arial" w:hAnsi="Arial" w:cs="Arial"/>
        </w:rPr>
        <w:t>Health</w:t>
      </w:r>
      <w:r>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rsidR="00F75A42" w:rsidRDefault="00F75A42">
      <w:pPr>
        <w:rPr>
          <w:rFonts w:ascii="Arial" w:hAnsi="Arial" w:cs="Arial"/>
        </w:rPr>
      </w:pPr>
    </w:p>
    <w:p w:rsidR="0032233F" w:rsidRDefault="00F75A42" w:rsidP="0032233F">
      <w:pPr>
        <w:numPr>
          <w:ilvl w:val="1"/>
          <w:numId w:val="2"/>
        </w:numPr>
        <w:rPr>
          <w:rFonts w:ascii="Arial" w:hAnsi="Arial" w:cs="Arial"/>
        </w:rPr>
      </w:pPr>
      <w:r>
        <w:rPr>
          <w:rFonts w:ascii="Arial" w:hAnsi="Arial" w:cs="Arial"/>
        </w:rPr>
        <w:t xml:space="preserve"> </w:t>
      </w:r>
      <w:r w:rsidR="0032233F">
        <w:rPr>
          <w:rFonts w:ascii="Arial" w:hAnsi="Arial" w:cs="Arial"/>
        </w:rPr>
        <w:t>SUBMITTALS</w:t>
      </w:r>
    </w:p>
    <w:p w:rsidR="0032233F" w:rsidRDefault="0032233F" w:rsidP="0032233F">
      <w:pPr>
        <w:rPr>
          <w:rFonts w:ascii="Arial" w:hAnsi="Arial" w:cs="Arial"/>
        </w:rPr>
      </w:pPr>
    </w:p>
    <w:p w:rsidR="0032233F" w:rsidRDefault="0032233F" w:rsidP="0032233F">
      <w:pPr>
        <w:numPr>
          <w:ilvl w:val="0"/>
          <w:numId w:val="4"/>
        </w:numPr>
        <w:rPr>
          <w:rFonts w:ascii="Arial" w:hAnsi="Arial" w:cs="Arial"/>
        </w:rPr>
      </w:pPr>
      <w:r>
        <w:rPr>
          <w:rFonts w:ascii="Arial" w:hAnsi="Arial" w:cs="Arial"/>
        </w:rPr>
        <w:t>Product Data</w:t>
      </w:r>
    </w:p>
    <w:p w:rsidR="0032233F" w:rsidRDefault="0032233F" w:rsidP="0032233F">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32233F" w:rsidRDefault="0032233F" w:rsidP="0032233F">
      <w:pPr>
        <w:numPr>
          <w:ilvl w:val="0"/>
          <w:numId w:val="4"/>
        </w:numPr>
        <w:rPr>
          <w:rFonts w:ascii="Arial" w:hAnsi="Arial" w:cs="Arial"/>
        </w:rPr>
      </w:pPr>
      <w:r>
        <w:rPr>
          <w:rFonts w:ascii="Arial" w:hAnsi="Arial" w:cs="Arial"/>
        </w:rPr>
        <w:t>Shop Drawings</w:t>
      </w:r>
    </w:p>
    <w:p w:rsidR="0032233F" w:rsidRDefault="0032233F" w:rsidP="0032233F">
      <w:pPr>
        <w:pStyle w:val="ThomasSpec-Paragraph"/>
        <w:numPr>
          <w:ilvl w:val="0"/>
          <w:numId w:val="13"/>
        </w:numPr>
        <w:rPr>
          <w:rFonts w:ascii="Arial" w:hAnsi="Arial" w:cs="Arial"/>
        </w:rPr>
      </w:pPr>
      <w:r>
        <w:rPr>
          <w:rFonts w:ascii="Arial" w:hAnsi="Arial" w:cs="Arial"/>
        </w:rPr>
        <w:t>Submit reflected ceiling plans drawn to scale prescribed by Architect</w:t>
      </w:r>
    </w:p>
    <w:p w:rsidR="0032233F" w:rsidRDefault="0032233F" w:rsidP="0032233F">
      <w:pPr>
        <w:numPr>
          <w:ilvl w:val="1"/>
          <w:numId w:val="13"/>
        </w:numPr>
        <w:rPr>
          <w:rFonts w:ascii="Arial" w:hAnsi="Arial" w:cs="Arial"/>
        </w:rPr>
      </w:pPr>
      <w:r>
        <w:rPr>
          <w:rFonts w:ascii="Arial" w:hAnsi="Arial" w:cs="Arial"/>
        </w:rPr>
        <w:t>Include coordinated penetrations and ceiling-mounted items</w:t>
      </w:r>
    </w:p>
    <w:p w:rsidR="0032233F" w:rsidRDefault="0032233F" w:rsidP="0032233F">
      <w:pPr>
        <w:numPr>
          <w:ilvl w:val="1"/>
          <w:numId w:val="13"/>
        </w:numPr>
        <w:rPr>
          <w:rFonts w:ascii="Arial" w:hAnsi="Arial" w:cs="Arial"/>
        </w:rPr>
      </w:pPr>
      <w:r>
        <w:rPr>
          <w:rFonts w:ascii="Arial" w:hAnsi="Arial" w:cs="Arial"/>
        </w:rPr>
        <w:t>Include any necessary details or drawings from the manufacturer regarding recommended installation</w:t>
      </w:r>
    </w:p>
    <w:p w:rsidR="0032233F" w:rsidRDefault="0032233F" w:rsidP="0032233F">
      <w:pPr>
        <w:numPr>
          <w:ilvl w:val="0"/>
          <w:numId w:val="4"/>
        </w:numPr>
        <w:rPr>
          <w:rFonts w:ascii="Arial" w:hAnsi="Arial" w:cs="Arial"/>
        </w:rPr>
      </w:pPr>
      <w:r>
        <w:rPr>
          <w:rFonts w:ascii="Arial" w:hAnsi="Arial" w:cs="Arial"/>
        </w:rPr>
        <w:t>Samples</w:t>
      </w:r>
    </w:p>
    <w:p w:rsidR="0032233F" w:rsidRDefault="0032233F" w:rsidP="0032233F">
      <w:pPr>
        <w:pStyle w:val="ThomasSpec-Paragraph"/>
        <w:numPr>
          <w:ilvl w:val="0"/>
          <w:numId w:val="35"/>
        </w:numPr>
        <w:rPr>
          <w:rFonts w:ascii="Arial" w:hAnsi="Arial" w:cs="Arial"/>
        </w:rPr>
      </w:pPr>
      <w:r>
        <w:rPr>
          <w:rFonts w:ascii="Arial" w:hAnsi="Arial" w:cs="Arial"/>
        </w:rPr>
        <w:t>Submit representative manufacturer’s sample of each panel indicated</w:t>
      </w:r>
    </w:p>
    <w:p w:rsidR="0032233F" w:rsidRDefault="0032233F" w:rsidP="0032233F">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32233F" w:rsidRDefault="0032233F" w:rsidP="0032233F">
      <w:pPr>
        <w:numPr>
          <w:ilvl w:val="0"/>
          <w:numId w:val="4"/>
        </w:numPr>
        <w:rPr>
          <w:rFonts w:ascii="Arial" w:hAnsi="Arial" w:cs="Arial"/>
        </w:rPr>
      </w:pPr>
      <w:r>
        <w:rPr>
          <w:rFonts w:ascii="Arial" w:hAnsi="Arial" w:cs="Arial"/>
        </w:rPr>
        <w:t>Certifications</w:t>
      </w:r>
    </w:p>
    <w:p w:rsidR="0032233F" w:rsidRDefault="0032233F" w:rsidP="0032233F">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32233F" w:rsidRDefault="0032233F" w:rsidP="0032233F">
      <w:pPr>
        <w:numPr>
          <w:ilvl w:val="0"/>
          <w:numId w:val="34"/>
        </w:numPr>
        <w:rPr>
          <w:rFonts w:ascii="Arial" w:hAnsi="Arial" w:cs="Arial"/>
        </w:rPr>
      </w:pPr>
      <w:r>
        <w:rPr>
          <w:rFonts w:ascii="Arial" w:hAnsi="Arial" w:cs="Arial"/>
        </w:rPr>
        <w:t>Provide laboratory reports that certify compliance with specified tests</w:t>
      </w:r>
    </w:p>
    <w:p w:rsidR="0032233F" w:rsidRDefault="0032233F" w:rsidP="0032233F">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Pr>
          <w:rFonts w:ascii="Arial" w:hAnsi="Arial" w:cs="Arial"/>
        </w:rPr>
        <w:t xml:space="preserve"> (EPD) </w:t>
      </w:r>
    </w:p>
    <w:p w:rsidR="0032233F" w:rsidRPr="009A17DA" w:rsidRDefault="0032233F" w:rsidP="0032233F">
      <w:pPr>
        <w:numPr>
          <w:ilvl w:val="1"/>
          <w:numId w:val="34"/>
        </w:numPr>
        <w:rPr>
          <w:rFonts w:ascii="Arial" w:hAnsi="Arial" w:cs="Arial"/>
        </w:rPr>
      </w:pPr>
      <w:r>
        <w:rPr>
          <w:rFonts w:ascii="Arial" w:hAnsi="Arial" w:cs="Arial"/>
        </w:rPr>
        <w:t xml:space="preserve">Per ISO 14025 </w:t>
      </w:r>
      <w:r w:rsidRPr="00BD6D18">
        <w:rPr>
          <w:rFonts w:ascii="Arial" w:hAnsi="Arial" w:cs="Arial"/>
          <w:i/>
        </w:rPr>
        <w:t>Environmental Labels and Declarations - Type III Environmental Declarations - Principles and Procedures</w:t>
      </w:r>
    </w:p>
    <w:p w:rsidR="0032233F" w:rsidRDefault="0032233F" w:rsidP="0032233F">
      <w:pPr>
        <w:rPr>
          <w:rFonts w:ascii="Arial" w:hAnsi="Arial" w:cs="Arial"/>
        </w:rPr>
      </w:pPr>
    </w:p>
    <w:p w:rsidR="0032233F" w:rsidRDefault="0032233F" w:rsidP="0032233F">
      <w:pPr>
        <w:rPr>
          <w:rFonts w:ascii="Arial" w:hAnsi="Arial" w:cs="Arial"/>
        </w:rPr>
      </w:pPr>
    </w:p>
    <w:p w:rsidR="0032233F" w:rsidRDefault="0032233F" w:rsidP="0032233F">
      <w:pPr>
        <w:rPr>
          <w:rFonts w:ascii="Arial" w:hAnsi="Arial" w:cs="Arial"/>
        </w:rPr>
      </w:pPr>
    </w:p>
    <w:p w:rsidR="0032233F" w:rsidRDefault="0032233F" w:rsidP="0032233F">
      <w:pPr>
        <w:numPr>
          <w:ilvl w:val="1"/>
          <w:numId w:val="2"/>
        </w:numPr>
        <w:rPr>
          <w:rFonts w:ascii="Arial" w:hAnsi="Arial" w:cs="Arial"/>
        </w:rPr>
      </w:pPr>
      <w:r>
        <w:rPr>
          <w:rFonts w:ascii="Arial" w:hAnsi="Arial" w:cs="Arial"/>
        </w:rPr>
        <w:lastRenderedPageBreak/>
        <w:t xml:space="preserve"> QUALITY ASSURANCE</w:t>
      </w:r>
    </w:p>
    <w:p w:rsidR="0032233F" w:rsidRDefault="0032233F" w:rsidP="0032233F">
      <w:pPr>
        <w:rPr>
          <w:rFonts w:ascii="Arial" w:hAnsi="Arial" w:cs="Arial"/>
        </w:rPr>
      </w:pPr>
    </w:p>
    <w:p w:rsidR="0032233F" w:rsidRDefault="0032233F" w:rsidP="0032233F">
      <w:pPr>
        <w:numPr>
          <w:ilvl w:val="0"/>
          <w:numId w:val="5"/>
        </w:numPr>
        <w:rPr>
          <w:rFonts w:ascii="Arial" w:hAnsi="Arial" w:cs="Arial"/>
        </w:rPr>
      </w:pPr>
      <w:r>
        <w:rPr>
          <w:rFonts w:ascii="Arial" w:hAnsi="Arial" w:cs="Arial"/>
        </w:rPr>
        <w:t>Source Limitations</w:t>
      </w:r>
    </w:p>
    <w:p w:rsidR="0032233F" w:rsidRDefault="0032233F" w:rsidP="0032233F">
      <w:pPr>
        <w:pStyle w:val="ThomasSpec-Paragraph"/>
        <w:numPr>
          <w:ilvl w:val="0"/>
          <w:numId w:val="15"/>
        </w:numPr>
        <w:rPr>
          <w:rFonts w:ascii="Arial" w:hAnsi="Arial" w:cs="Arial"/>
        </w:rPr>
      </w:pPr>
      <w:r>
        <w:rPr>
          <w:rFonts w:ascii="Arial" w:hAnsi="Arial" w:cs="Arial"/>
        </w:rPr>
        <w:t>Acoustic Ceiling Panel</w:t>
      </w:r>
    </w:p>
    <w:p w:rsidR="0032233F" w:rsidRDefault="0032233F" w:rsidP="0032233F">
      <w:pPr>
        <w:numPr>
          <w:ilvl w:val="1"/>
          <w:numId w:val="15"/>
        </w:numPr>
        <w:rPr>
          <w:rFonts w:ascii="Arial" w:hAnsi="Arial" w:cs="Arial"/>
        </w:rPr>
      </w:pPr>
      <w:r>
        <w:rPr>
          <w:rFonts w:ascii="Arial" w:hAnsi="Arial" w:cs="Arial"/>
        </w:rPr>
        <w:t>Obtain each type through one source from a single manufacturer</w:t>
      </w:r>
    </w:p>
    <w:p w:rsidR="0032233F" w:rsidRDefault="0032233F" w:rsidP="0032233F">
      <w:pPr>
        <w:pStyle w:val="ThomasSpec-Paragraph"/>
        <w:numPr>
          <w:ilvl w:val="0"/>
          <w:numId w:val="15"/>
        </w:numPr>
        <w:tabs>
          <w:tab w:val="num" w:pos="2520"/>
        </w:tabs>
        <w:rPr>
          <w:rFonts w:ascii="Arial" w:hAnsi="Arial" w:cs="Arial"/>
        </w:rPr>
      </w:pPr>
      <w:r>
        <w:rPr>
          <w:rFonts w:ascii="Arial" w:hAnsi="Arial" w:cs="Arial"/>
        </w:rPr>
        <w:t>Suspension System</w:t>
      </w:r>
    </w:p>
    <w:p w:rsidR="0032233F" w:rsidRDefault="0032233F" w:rsidP="0032233F">
      <w:pPr>
        <w:numPr>
          <w:ilvl w:val="0"/>
          <w:numId w:val="16"/>
        </w:numPr>
        <w:rPr>
          <w:rFonts w:ascii="Arial" w:hAnsi="Arial" w:cs="Arial"/>
        </w:rPr>
      </w:pPr>
      <w:r>
        <w:rPr>
          <w:rFonts w:ascii="Arial" w:hAnsi="Arial" w:cs="Arial"/>
        </w:rPr>
        <w:t>Obtain each type through one source from a single manufacturer</w:t>
      </w:r>
    </w:p>
    <w:p w:rsidR="0032233F" w:rsidRDefault="0032233F" w:rsidP="0032233F">
      <w:pPr>
        <w:numPr>
          <w:ilvl w:val="0"/>
          <w:numId w:val="5"/>
        </w:numPr>
        <w:rPr>
          <w:rFonts w:ascii="Arial" w:hAnsi="Arial" w:cs="Arial"/>
        </w:rPr>
      </w:pPr>
      <w:r>
        <w:rPr>
          <w:rFonts w:ascii="Arial" w:hAnsi="Arial" w:cs="Arial"/>
        </w:rPr>
        <w:t>Installer Qualifications</w:t>
      </w:r>
    </w:p>
    <w:p w:rsidR="0032233F" w:rsidRDefault="0032233F" w:rsidP="0032233F">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32233F" w:rsidRDefault="0032233F" w:rsidP="0032233F">
      <w:pPr>
        <w:numPr>
          <w:ilvl w:val="0"/>
          <w:numId w:val="5"/>
        </w:numPr>
        <w:rPr>
          <w:rFonts w:ascii="Arial" w:hAnsi="Arial" w:cs="Arial"/>
        </w:rPr>
      </w:pPr>
      <w:r>
        <w:rPr>
          <w:rFonts w:ascii="Arial" w:hAnsi="Arial" w:cs="Arial"/>
        </w:rPr>
        <w:t>Surface Burning Characteristics</w:t>
      </w:r>
    </w:p>
    <w:p w:rsidR="0032233F" w:rsidRDefault="0032233F" w:rsidP="0032233F">
      <w:pPr>
        <w:pStyle w:val="ThomasSpec-Paragraph"/>
        <w:numPr>
          <w:ilvl w:val="0"/>
          <w:numId w:val="18"/>
        </w:numPr>
        <w:rPr>
          <w:rFonts w:ascii="Arial" w:hAnsi="Arial" w:cs="Arial"/>
        </w:rPr>
      </w:pPr>
      <w:r>
        <w:rPr>
          <w:rFonts w:ascii="Arial" w:hAnsi="Arial" w:cs="Arial"/>
        </w:rPr>
        <w:t>ASTM E1264</w:t>
      </w:r>
    </w:p>
    <w:p w:rsidR="0032233F" w:rsidRDefault="0032233F" w:rsidP="0032233F">
      <w:pPr>
        <w:pStyle w:val="ThomasSpec-Paragraph"/>
        <w:numPr>
          <w:ilvl w:val="1"/>
          <w:numId w:val="18"/>
        </w:numPr>
        <w:rPr>
          <w:rFonts w:ascii="Arial" w:hAnsi="Arial" w:cs="Arial"/>
        </w:rPr>
      </w:pPr>
      <w:r>
        <w:rPr>
          <w:rFonts w:ascii="Arial" w:hAnsi="Arial" w:cs="Arial"/>
        </w:rPr>
        <w:t>Class A</w:t>
      </w:r>
    </w:p>
    <w:p w:rsidR="0032233F" w:rsidRDefault="0032233F" w:rsidP="0032233F">
      <w:pPr>
        <w:pStyle w:val="ThomasSpec-Paragraph"/>
        <w:numPr>
          <w:ilvl w:val="0"/>
          <w:numId w:val="18"/>
        </w:numPr>
        <w:rPr>
          <w:rFonts w:ascii="Arial" w:hAnsi="Arial" w:cs="Arial"/>
        </w:rPr>
      </w:pPr>
      <w:r>
        <w:rPr>
          <w:rFonts w:ascii="Arial" w:hAnsi="Arial" w:cs="Arial"/>
        </w:rPr>
        <w:t>ASTM E84 [United States]</w:t>
      </w:r>
    </w:p>
    <w:p w:rsidR="0032233F" w:rsidRDefault="0032233F" w:rsidP="0032233F">
      <w:pPr>
        <w:pStyle w:val="ThomasSpec-Paragraph"/>
        <w:numPr>
          <w:ilvl w:val="1"/>
          <w:numId w:val="18"/>
        </w:numPr>
        <w:rPr>
          <w:rFonts w:ascii="Arial" w:hAnsi="Arial" w:cs="Arial"/>
        </w:rPr>
      </w:pPr>
      <w:r>
        <w:rPr>
          <w:rFonts w:ascii="Arial" w:hAnsi="Arial" w:cs="Arial"/>
        </w:rPr>
        <w:t>Flame spread of 25 or less</w:t>
      </w:r>
    </w:p>
    <w:p w:rsidR="0032233F" w:rsidRDefault="0032233F" w:rsidP="0032233F">
      <w:pPr>
        <w:pStyle w:val="ThomasSpec-Paragraph"/>
        <w:numPr>
          <w:ilvl w:val="1"/>
          <w:numId w:val="18"/>
        </w:numPr>
        <w:rPr>
          <w:rFonts w:ascii="Arial" w:hAnsi="Arial" w:cs="Arial"/>
        </w:rPr>
      </w:pPr>
      <w:r>
        <w:rPr>
          <w:rFonts w:ascii="Arial" w:hAnsi="Arial" w:cs="Arial"/>
        </w:rPr>
        <w:t>Smoke developed of 50 or less</w:t>
      </w:r>
    </w:p>
    <w:p w:rsidR="0032233F" w:rsidRDefault="0032233F" w:rsidP="0032233F">
      <w:pPr>
        <w:pStyle w:val="ThomasSpec-Paragraph"/>
        <w:numPr>
          <w:ilvl w:val="0"/>
          <w:numId w:val="18"/>
        </w:numPr>
        <w:rPr>
          <w:rFonts w:ascii="Arial" w:hAnsi="Arial" w:cs="Arial"/>
        </w:rPr>
      </w:pPr>
      <w:r>
        <w:rPr>
          <w:rFonts w:ascii="Arial" w:hAnsi="Arial" w:cs="Arial"/>
        </w:rPr>
        <w:t>CAN/ULC-S102 [Canada]</w:t>
      </w:r>
    </w:p>
    <w:p w:rsidR="0032233F" w:rsidRDefault="0032233F" w:rsidP="0032233F">
      <w:pPr>
        <w:pStyle w:val="ThomasSpec-Paragraph"/>
        <w:numPr>
          <w:ilvl w:val="1"/>
          <w:numId w:val="18"/>
        </w:numPr>
        <w:rPr>
          <w:rFonts w:ascii="Arial" w:hAnsi="Arial" w:cs="Arial"/>
        </w:rPr>
      </w:pPr>
      <w:r>
        <w:rPr>
          <w:rFonts w:ascii="Arial" w:hAnsi="Arial" w:cs="Arial"/>
        </w:rPr>
        <w:t>Flame spread of 25 or less</w:t>
      </w:r>
    </w:p>
    <w:p w:rsidR="0032233F" w:rsidRPr="0005524F" w:rsidRDefault="0032233F" w:rsidP="0032233F">
      <w:pPr>
        <w:pStyle w:val="ThomasSpec-Paragraph"/>
        <w:numPr>
          <w:ilvl w:val="1"/>
          <w:numId w:val="18"/>
        </w:numPr>
        <w:rPr>
          <w:rFonts w:ascii="Arial" w:hAnsi="Arial" w:cs="Arial"/>
        </w:rPr>
      </w:pPr>
      <w:r>
        <w:rPr>
          <w:rFonts w:ascii="Arial" w:hAnsi="Arial" w:cs="Arial"/>
        </w:rPr>
        <w:t>Smoke developed of 50 or less</w:t>
      </w:r>
    </w:p>
    <w:p w:rsidR="0032233F" w:rsidRDefault="0032233F" w:rsidP="0032233F">
      <w:pPr>
        <w:pStyle w:val="ThomasSpec-Paragraph"/>
        <w:numPr>
          <w:ilvl w:val="0"/>
          <w:numId w:val="18"/>
        </w:numPr>
        <w:rPr>
          <w:rFonts w:ascii="Arial" w:hAnsi="Arial" w:cs="Arial"/>
        </w:rPr>
      </w:pPr>
      <w:r>
        <w:rPr>
          <w:rFonts w:ascii="Arial" w:hAnsi="Arial" w:cs="Arial"/>
        </w:rPr>
        <w:t>Fire Resistance Rating: Test in accordance with ASTM E119 or CAN/ULC-S101, UL/ULC Classified, and listed in “UL/ULC Fire Resistance Directory”</w:t>
      </w:r>
    </w:p>
    <w:p w:rsidR="0032233F" w:rsidRDefault="0032233F" w:rsidP="0032233F">
      <w:pPr>
        <w:pStyle w:val="ThomasSpec-Paragraph"/>
        <w:numPr>
          <w:ilvl w:val="1"/>
          <w:numId w:val="18"/>
        </w:numPr>
        <w:rPr>
          <w:rFonts w:ascii="Arial" w:hAnsi="Arial" w:cs="Arial"/>
        </w:rPr>
      </w:pPr>
      <w:r>
        <w:rPr>
          <w:rFonts w:ascii="Arial" w:hAnsi="Arial" w:cs="Arial"/>
        </w:rPr>
        <w:t>Refer to Fire Resistance Directory for specified UL or ULC Design Number and related assembly constructed data</w:t>
      </w:r>
    </w:p>
    <w:p w:rsidR="0032233F" w:rsidRDefault="0032233F" w:rsidP="0032233F">
      <w:pPr>
        <w:pStyle w:val="ThomasSpec-Paragraph"/>
        <w:numPr>
          <w:ilvl w:val="1"/>
          <w:numId w:val="18"/>
        </w:numPr>
        <w:tabs>
          <w:tab w:val="left" w:pos="1800"/>
        </w:tabs>
        <w:rPr>
          <w:rFonts w:ascii="Arial" w:hAnsi="Arial" w:cs="Arial"/>
        </w:rPr>
      </w:pPr>
      <w:r>
        <w:rPr>
          <w:rFonts w:ascii="Arial" w:hAnsi="Arial" w:cs="Arial"/>
        </w:rPr>
        <w:t xml:space="preserve">Consult with authorities having jurisdiction for requirements to achieve an acceptable fire resistance rating for a particular fire resistance assembly </w:t>
      </w:r>
    </w:p>
    <w:p w:rsidR="0032233F" w:rsidRDefault="0032233F" w:rsidP="0032233F">
      <w:pPr>
        <w:rPr>
          <w:rFonts w:ascii="Arial" w:hAnsi="Arial" w:cs="Arial"/>
        </w:rPr>
      </w:pPr>
    </w:p>
    <w:p w:rsidR="0032233F" w:rsidRDefault="0032233F" w:rsidP="0032233F">
      <w:pPr>
        <w:numPr>
          <w:ilvl w:val="1"/>
          <w:numId w:val="2"/>
        </w:numPr>
        <w:rPr>
          <w:rFonts w:ascii="Arial" w:hAnsi="Arial" w:cs="Arial"/>
        </w:rPr>
      </w:pPr>
      <w:r>
        <w:rPr>
          <w:rFonts w:ascii="Arial" w:hAnsi="Arial" w:cs="Arial"/>
        </w:rPr>
        <w:t xml:space="preserve"> DELIVERY, STORAGE AND HANDLING</w:t>
      </w:r>
    </w:p>
    <w:p w:rsidR="0032233F" w:rsidRDefault="0032233F" w:rsidP="0032233F">
      <w:pPr>
        <w:rPr>
          <w:rFonts w:ascii="Arial" w:hAnsi="Arial" w:cs="Arial"/>
        </w:rPr>
      </w:pPr>
    </w:p>
    <w:p w:rsidR="0032233F" w:rsidRDefault="0032233F" w:rsidP="0032233F">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32233F" w:rsidRDefault="0032233F" w:rsidP="0032233F">
      <w:pPr>
        <w:numPr>
          <w:ilvl w:val="0"/>
          <w:numId w:val="7"/>
        </w:numPr>
        <w:rPr>
          <w:rFonts w:ascii="Arial" w:hAnsi="Arial" w:cs="Arial"/>
        </w:rPr>
      </w:pPr>
      <w:r>
        <w:rPr>
          <w:rFonts w:ascii="Arial" w:hAnsi="Arial" w:cs="Arial"/>
        </w:rPr>
        <w:t>Handling and storage should be in accordance with the manufacturer’s Safety Data Sheets (SDS)</w:t>
      </w:r>
    </w:p>
    <w:p w:rsidR="0032233F" w:rsidRDefault="0032233F" w:rsidP="0032233F">
      <w:pPr>
        <w:numPr>
          <w:ilvl w:val="0"/>
          <w:numId w:val="7"/>
        </w:numPr>
        <w:rPr>
          <w:rFonts w:ascii="Arial" w:hAnsi="Arial" w:cs="Arial"/>
        </w:rPr>
      </w:pPr>
      <w:r>
        <w:rPr>
          <w:rFonts w:ascii="Arial" w:hAnsi="Arial" w:cs="Arial"/>
        </w:rPr>
        <w:t>Individual panels should be handled carefully to avoid damage</w:t>
      </w:r>
    </w:p>
    <w:p w:rsidR="0032233F" w:rsidRDefault="0032233F" w:rsidP="0032233F">
      <w:pPr>
        <w:rPr>
          <w:rFonts w:ascii="Arial" w:hAnsi="Arial" w:cs="Arial"/>
        </w:rPr>
      </w:pPr>
    </w:p>
    <w:p w:rsidR="0032233F" w:rsidRDefault="0032233F" w:rsidP="0032233F">
      <w:pPr>
        <w:numPr>
          <w:ilvl w:val="1"/>
          <w:numId w:val="2"/>
        </w:numPr>
        <w:rPr>
          <w:rFonts w:ascii="Arial" w:hAnsi="Arial" w:cs="Arial"/>
        </w:rPr>
      </w:pPr>
      <w:r>
        <w:rPr>
          <w:rFonts w:ascii="Arial" w:hAnsi="Arial" w:cs="Arial"/>
        </w:rPr>
        <w:t xml:space="preserve"> PROJECT CONDITIONS</w:t>
      </w:r>
    </w:p>
    <w:p w:rsidR="0032233F" w:rsidRDefault="0032233F" w:rsidP="0032233F">
      <w:pPr>
        <w:rPr>
          <w:rFonts w:ascii="Arial" w:hAnsi="Arial" w:cs="Arial"/>
        </w:rPr>
      </w:pPr>
    </w:p>
    <w:p w:rsidR="0032233F" w:rsidRDefault="0032233F" w:rsidP="0032233F">
      <w:pPr>
        <w:numPr>
          <w:ilvl w:val="0"/>
          <w:numId w:val="8"/>
        </w:numPr>
        <w:rPr>
          <w:rFonts w:ascii="Arial" w:hAnsi="Arial" w:cs="Arial"/>
        </w:rPr>
      </w:pPr>
      <w:r>
        <w:rPr>
          <w:rFonts w:ascii="Arial" w:hAnsi="Arial" w:cs="Arial"/>
        </w:rPr>
        <w:t>Environmental Limitations</w:t>
      </w:r>
    </w:p>
    <w:p w:rsidR="0032233F" w:rsidRDefault="0032233F" w:rsidP="0032233F">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2233F" w:rsidRDefault="0032233F" w:rsidP="0032233F">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32233F" w:rsidRDefault="0032233F" w:rsidP="0032233F">
      <w:pPr>
        <w:pStyle w:val="ThomasSpec-Paragraph"/>
        <w:numPr>
          <w:ilvl w:val="0"/>
          <w:numId w:val="19"/>
        </w:numPr>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rsidR="0032233F" w:rsidRDefault="0032233F" w:rsidP="0032233F">
      <w:pPr>
        <w:rPr>
          <w:rFonts w:ascii="Arial" w:hAnsi="Arial" w:cs="Arial"/>
        </w:rPr>
      </w:pPr>
    </w:p>
    <w:p w:rsidR="0032233F" w:rsidRDefault="0032233F" w:rsidP="0032233F">
      <w:pPr>
        <w:rPr>
          <w:rFonts w:ascii="Arial" w:hAnsi="Arial" w:cs="Arial"/>
        </w:rPr>
      </w:pPr>
    </w:p>
    <w:p w:rsidR="0032233F" w:rsidRDefault="0032233F" w:rsidP="0032233F">
      <w:pPr>
        <w:numPr>
          <w:ilvl w:val="1"/>
          <w:numId w:val="2"/>
        </w:numPr>
        <w:rPr>
          <w:rFonts w:ascii="Arial" w:hAnsi="Arial" w:cs="Arial"/>
        </w:rPr>
      </w:pPr>
      <w:r>
        <w:rPr>
          <w:rFonts w:ascii="Arial" w:hAnsi="Arial" w:cs="Arial"/>
        </w:rPr>
        <w:lastRenderedPageBreak/>
        <w:t xml:space="preserve"> COORDINATION</w:t>
      </w:r>
    </w:p>
    <w:p w:rsidR="0032233F" w:rsidRDefault="0032233F" w:rsidP="0032233F">
      <w:pPr>
        <w:rPr>
          <w:rFonts w:ascii="Arial" w:hAnsi="Arial" w:cs="Arial"/>
        </w:rPr>
      </w:pPr>
    </w:p>
    <w:p w:rsidR="0032233F" w:rsidRDefault="0032233F" w:rsidP="0032233F">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32233F" w:rsidRDefault="0032233F" w:rsidP="0032233F">
      <w:pPr>
        <w:rPr>
          <w:rFonts w:ascii="Arial" w:hAnsi="Arial" w:cs="Arial"/>
        </w:rPr>
      </w:pPr>
    </w:p>
    <w:p w:rsidR="0032233F" w:rsidRDefault="0032233F" w:rsidP="0032233F">
      <w:pPr>
        <w:numPr>
          <w:ilvl w:val="1"/>
          <w:numId w:val="2"/>
        </w:numPr>
        <w:rPr>
          <w:rFonts w:ascii="Arial" w:hAnsi="Arial" w:cs="Arial"/>
        </w:rPr>
      </w:pPr>
      <w:r>
        <w:rPr>
          <w:rFonts w:ascii="Arial" w:hAnsi="Arial" w:cs="Arial"/>
        </w:rPr>
        <w:t xml:space="preserve"> EXTRA MATERIALS</w:t>
      </w:r>
    </w:p>
    <w:p w:rsidR="0032233F" w:rsidRDefault="0032233F" w:rsidP="0032233F">
      <w:pPr>
        <w:rPr>
          <w:rFonts w:ascii="Arial" w:hAnsi="Arial" w:cs="Arial"/>
        </w:rPr>
      </w:pPr>
    </w:p>
    <w:p w:rsidR="0032233F" w:rsidRDefault="0032233F" w:rsidP="0032233F">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32233F" w:rsidRDefault="0032233F" w:rsidP="0032233F">
      <w:pPr>
        <w:pStyle w:val="ThomasSpec-Paragraph"/>
        <w:numPr>
          <w:ilvl w:val="0"/>
          <w:numId w:val="20"/>
        </w:numPr>
        <w:rPr>
          <w:rFonts w:ascii="Arial" w:hAnsi="Arial" w:cs="Arial"/>
        </w:rPr>
      </w:pPr>
      <w:r>
        <w:rPr>
          <w:rFonts w:ascii="Arial" w:hAnsi="Arial" w:cs="Arial"/>
        </w:rPr>
        <w:t>Acoustic Panels – Minimum [5%] of each type installed</w:t>
      </w:r>
    </w:p>
    <w:p w:rsidR="0032233F" w:rsidRDefault="0032233F" w:rsidP="0032233F">
      <w:pPr>
        <w:pStyle w:val="ThomasSpec-Paragraph"/>
        <w:numPr>
          <w:ilvl w:val="0"/>
          <w:numId w:val="20"/>
        </w:numPr>
        <w:rPr>
          <w:rFonts w:ascii="Arial" w:hAnsi="Arial" w:cs="Arial"/>
        </w:rPr>
      </w:pPr>
      <w:r>
        <w:rPr>
          <w:rFonts w:ascii="Arial" w:hAnsi="Arial" w:cs="Arial"/>
        </w:rPr>
        <w:t>Suspension System Components – Minimum [5%] of each type installed</w:t>
      </w:r>
    </w:p>
    <w:p w:rsidR="0032233F" w:rsidRDefault="0032233F" w:rsidP="0032233F">
      <w:pPr>
        <w:pStyle w:val="ThomasSpec-Paragraph"/>
        <w:numPr>
          <w:ilvl w:val="0"/>
          <w:numId w:val="0"/>
        </w:numPr>
        <w:rPr>
          <w:rFonts w:ascii="Arial" w:hAnsi="Arial" w:cs="Arial"/>
        </w:rPr>
      </w:pPr>
    </w:p>
    <w:p w:rsidR="0032233F" w:rsidRDefault="0032233F" w:rsidP="0032233F">
      <w:pPr>
        <w:pStyle w:val="ThomasSpec-Paragraph"/>
        <w:numPr>
          <w:ilvl w:val="0"/>
          <w:numId w:val="0"/>
        </w:numPr>
        <w:rPr>
          <w:rFonts w:ascii="Arial" w:hAnsi="Arial" w:cs="Arial"/>
          <w:b/>
          <w:bCs/>
        </w:rPr>
      </w:pPr>
      <w:r>
        <w:rPr>
          <w:rFonts w:ascii="Arial" w:hAnsi="Arial" w:cs="Arial"/>
          <w:b/>
          <w:bCs/>
        </w:rPr>
        <w:t>PART 2 - PRODUCTS</w:t>
      </w:r>
    </w:p>
    <w:p w:rsidR="0032233F" w:rsidRDefault="0032233F" w:rsidP="0032233F">
      <w:pPr>
        <w:rPr>
          <w:rFonts w:ascii="Arial" w:hAnsi="Arial" w:cs="Arial"/>
        </w:rPr>
      </w:pPr>
    </w:p>
    <w:p w:rsidR="0032233F" w:rsidRDefault="0032233F" w:rsidP="0032233F">
      <w:pPr>
        <w:rPr>
          <w:rFonts w:ascii="Arial" w:hAnsi="Arial" w:cs="Arial"/>
        </w:rPr>
      </w:pPr>
      <w:r>
        <w:rPr>
          <w:rFonts w:ascii="Arial" w:hAnsi="Arial" w:cs="Arial"/>
        </w:rPr>
        <w:t>2.1 MANUFACTURER</w:t>
      </w:r>
    </w:p>
    <w:p w:rsidR="0032233F" w:rsidRDefault="0032233F" w:rsidP="0032233F">
      <w:pPr>
        <w:rPr>
          <w:rFonts w:ascii="Arial" w:hAnsi="Arial" w:cs="Arial"/>
        </w:rPr>
      </w:pPr>
    </w:p>
    <w:p w:rsidR="0032233F" w:rsidRDefault="0032233F" w:rsidP="0032233F">
      <w:pPr>
        <w:numPr>
          <w:ilvl w:val="0"/>
          <w:numId w:val="21"/>
        </w:numPr>
        <w:rPr>
          <w:rFonts w:ascii="Arial" w:hAnsi="Arial" w:cs="Arial"/>
        </w:rPr>
      </w:pPr>
      <w:r>
        <w:rPr>
          <w:rFonts w:ascii="Arial" w:hAnsi="Arial" w:cs="Arial"/>
        </w:rPr>
        <w:t xml:space="preserve">CertainTeed Ceilings </w:t>
      </w:r>
    </w:p>
    <w:p w:rsidR="0032233F" w:rsidRDefault="0032233F" w:rsidP="0032233F">
      <w:pPr>
        <w:pStyle w:val="ThomasSpec-Paragraph"/>
        <w:numPr>
          <w:ilvl w:val="0"/>
          <w:numId w:val="22"/>
        </w:numPr>
        <w:rPr>
          <w:rFonts w:ascii="Arial" w:hAnsi="Arial" w:cs="Arial"/>
        </w:rPr>
      </w:pPr>
      <w:r>
        <w:rPr>
          <w:rFonts w:ascii="Arial" w:hAnsi="Arial" w:cs="Arial"/>
        </w:rPr>
        <w:t>Address: 20 Moores Road, Malvern, PA 19355</w:t>
      </w:r>
    </w:p>
    <w:p w:rsidR="0032233F" w:rsidRDefault="0032233F" w:rsidP="0032233F">
      <w:pPr>
        <w:pStyle w:val="ThomasSpec-Paragraph"/>
        <w:numPr>
          <w:ilvl w:val="0"/>
          <w:numId w:val="22"/>
        </w:numPr>
        <w:rPr>
          <w:rFonts w:ascii="Arial" w:hAnsi="Arial" w:cs="Arial"/>
        </w:rPr>
      </w:pPr>
      <w:r>
        <w:rPr>
          <w:rFonts w:ascii="Arial" w:hAnsi="Arial" w:cs="Arial"/>
        </w:rPr>
        <w:t xml:space="preserve">Telephone: 800-233-8990 </w:t>
      </w:r>
    </w:p>
    <w:p w:rsidR="00F75A42" w:rsidRDefault="0032233F" w:rsidP="0032233F">
      <w:pPr>
        <w:numPr>
          <w:ilvl w:val="0"/>
          <w:numId w:val="22"/>
        </w:numPr>
        <w:rPr>
          <w:rFonts w:ascii="Arial" w:hAnsi="Arial" w:cs="Arial"/>
        </w:rPr>
      </w:pPr>
      <w:r>
        <w:rPr>
          <w:rFonts w:ascii="Arial" w:hAnsi="Arial" w:cs="Arial"/>
        </w:rPr>
        <w:t xml:space="preserve">Web: </w:t>
      </w:r>
      <w:hyperlink r:id="rId7" w:history="1">
        <w:r w:rsidRPr="00177C8E">
          <w:rPr>
            <w:rStyle w:val="Hyperlink"/>
            <w:rFonts w:ascii="Arial" w:hAnsi="Arial" w:cs="Arial"/>
          </w:rPr>
          <w:t>www.certainteed.com</w:t>
        </w:r>
      </w:hyperlink>
    </w:p>
    <w:p w:rsidR="0032233F" w:rsidRPr="0032233F" w:rsidRDefault="0032233F" w:rsidP="0032233F">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 </w:t>
      </w:r>
      <w:r w:rsidR="00255E96">
        <w:rPr>
          <w:rFonts w:ascii="Arial" w:hAnsi="Arial" w:cs="Arial"/>
        </w:rPr>
        <w:t>[Type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33256E">
        <w:rPr>
          <w:rFonts w:ascii="Arial" w:hAnsi="Arial" w:cs="Arial"/>
        </w:rPr>
        <w:t>[Fine Fissured</w:t>
      </w:r>
      <w:r w:rsidR="00674825" w:rsidRPr="00674825">
        <w:rPr>
          <w:rFonts w:ascii="Arial" w:hAnsi="Arial" w:cs="Arial"/>
        </w:rPr>
        <w:t xml:space="preserve"> Customline</w:t>
      </w:r>
      <w:r w:rsidR="0033256E">
        <w:rPr>
          <w:rFonts w:ascii="Arial" w:hAnsi="Arial" w:cs="Arial"/>
        </w:rPr>
        <w:t>, Protectone Fine Fissured</w:t>
      </w:r>
      <w:r w:rsidR="00674825" w:rsidRPr="00674825">
        <w:rPr>
          <w:rFonts w:ascii="Arial" w:hAnsi="Arial" w:cs="Arial"/>
        </w:rPr>
        <w:t xml:space="preserve"> Customline</w:t>
      </w:r>
      <w:r w:rsidR="000E42E1" w:rsidRPr="00674825">
        <w:rPr>
          <w:rFonts w:ascii="Arial" w:hAnsi="Arial" w:cs="Arial"/>
        </w:rPr>
        <w:t>]</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0E42E1">
      <w:pPr>
        <w:numPr>
          <w:ilvl w:val="1"/>
          <w:numId w:val="24"/>
        </w:numPr>
        <w:rPr>
          <w:rFonts w:ascii="Arial" w:hAnsi="Arial" w:cs="Arial"/>
          <w:lang w:val="nl-NL"/>
        </w:rPr>
      </w:pPr>
      <w:r>
        <w:rPr>
          <w:rFonts w:ascii="Arial" w:hAnsi="Arial" w:cs="Arial"/>
          <w:lang w:val="nl-NL"/>
        </w:rPr>
        <w:t>Type: III</w:t>
      </w:r>
      <w:r w:rsidR="00F75A42" w:rsidRPr="005249B6">
        <w:rPr>
          <w:rFonts w:ascii="Arial" w:hAnsi="Arial" w:cs="Arial"/>
          <w:lang w:val="nl-NL"/>
        </w:rPr>
        <w:t xml:space="preserve"> (per ASTM E1264)</w:t>
      </w:r>
    </w:p>
    <w:p w:rsidR="00F75A42" w:rsidRPr="005249B6" w:rsidRDefault="000E42E1">
      <w:pPr>
        <w:numPr>
          <w:ilvl w:val="1"/>
          <w:numId w:val="24"/>
        </w:numPr>
        <w:rPr>
          <w:rFonts w:ascii="Arial" w:hAnsi="Arial" w:cs="Arial"/>
          <w:lang w:val="sv-SE"/>
        </w:rPr>
      </w:pPr>
      <w:r>
        <w:rPr>
          <w:rFonts w:ascii="Arial" w:hAnsi="Arial" w:cs="Arial"/>
          <w:lang w:val="sv-SE"/>
        </w:rPr>
        <w:t>Form: 2</w:t>
      </w:r>
      <w:r w:rsidR="00F75A42" w:rsidRPr="005249B6">
        <w:rPr>
          <w:rFonts w:ascii="Arial" w:hAnsi="Arial" w:cs="Arial"/>
          <w:lang w:val="sv-SE"/>
        </w:rPr>
        <w:t xml:space="preserve"> (per ASTM E1264)</w:t>
      </w:r>
    </w:p>
    <w:p w:rsidR="00F75A42" w:rsidRPr="00484EFE" w:rsidRDefault="000E42E1">
      <w:pPr>
        <w:numPr>
          <w:ilvl w:val="1"/>
          <w:numId w:val="24"/>
        </w:numPr>
        <w:rPr>
          <w:rFonts w:ascii="Arial" w:hAnsi="Arial" w:cs="Arial"/>
          <w:lang w:val="sv-SE"/>
        </w:rPr>
      </w:pPr>
      <w:r>
        <w:rPr>
          <w:rFonts w:ascii="Arial" w:hAnsi="Arial" w:cs="Arial"/>
          <w:lang w:val="sv-SE"/>
        </w:rPr>
        <w:t>Pattern: C, D</w:t>
      </w:r>
      <w:r w:rsidR="00674825">
        <w:rPr>
          <w:rFonts w:ascii="Arial" w:hAnsi="Arial" w:cs="Arial"/>
          <w:lang w:val="sv-SE"/>
        </w:rPr>
        <w:t>, K</w:t>
      </w:r>
      <w:r w:rsidR="00F75A42" w:rsidRPr="00484EFE">
        <w:rPr>
          <w:rFonts w:ascii="Arial" w:hAnsi="Arial" w:cs="Arial"/>
          <w:lang w:val="sv-S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5249B6">
        <w:rPr>
          <w:rFonts w:ascii="Arial" w:hAnsi="Arial" w:cs="Arial"/>
        </w:rPr>
        <w:t>2’x4’</w:t>
      </w:r>
    </w:p>
    <w:p w:rsidR="00F75A42" w:rsidRDefault="00674825">
      <w:pPr>
        <w:numPr>
          <w:ilvl w:val="1"/>
          <w:numId w:val="24"/>
        </w:numPr>
        <w:rPr>
          <w:rFonts w:ascii="Arial" w:hAnsi="Arial" w:cs="Arial"/>
        </w:rPr>
      </w:pPr>
      <w:r>
        <w:rPr>
          <w:rFonts w:ascii="Arial" w:hAnsi="Arial" w:cs="Arial"/>
        </w:rPr>
        <w:t>Thickness: 3/4</w:t>
      </w:r>
      <w:r w:rsidR="00F75A42">
        <w:rPr>
          <w:rFonts w:ascii="Arial" w:hAnsi="Arial" w:cs="Arial"/>
        </w:rPr>
        <w:t>”</w:t>
      </w:r>
    </w:p>
    <w:p w:rsidR="006E194E" w:rsidRPr="0032233F" w:rsidRDefault="006E194E" w:rsidP="0032233F">
      <w:pPr>
        <w:numPr>
          <w:ilvl w:val="1"/>
          <w:numId w:val="24"/>
        </w:numPr>
        <w:rPr>
          <w:rFonts w:ascii="Arial" w:hAnsi="Arial" w:cs="Arial"/>
        </w:rPr>
      </w:pPr>
      <w:r>
        <w:rPr>
          <w:rFonts w:ascii="Arial" w:hAnsi="Arial" w:cs="Arial"/>
        </w:rPr>
        <w:t>Edges:</w:t>
      </w:r>
      <w:r w:rsidR="0032233F">
        <w:rPr>
          <w:rFonts w:ascii="Arial" w:hAnsi="Arial" w:cs="Arial"/>
        </w:rPr>
        <w:t xml:space="preserve"> [</w:t>
      </w:r>
      <w:r w:rsidRPr="0032233F">
        <w:rPr>
          <w:rFonts w:ascii="Arial" w:hAnsi="Arial" w:cs="Arial"/>
        </w:rPr>
        <w:t>Reveal for 15/16” grid</w:t>
      </w:r>
      <w:r w:rsidR="0032233F">
        <w:rPr>
          <w:rFonts w:ascii="Arial" w:hAnsi="Arial" w:cs="Arial"/>
        </w:rPr>
        <w:t xml:space="preserve">, </w:t>
      </w:r>
      <w:r w:rsidRPr="0032233F">
        <w:rPr>
          <w:rFonts w:ascii="Arial" w:hAnsi="Arial" w:cs="Arial"/>
        </w:rPr>
        <w:t>Narrow Reveal for 9/16” grid</w:t>
      </w:r>
      <w:r w:rsidR="0032233F">
        <w:rPr>
          <w:rFonts w:ascii="Arial" w:hAnsi="Arial" w:cs="Arial"/>
        </w:rPr>
        <w:t>]</w:t>
      </w:r>
    </w:p>
    <w:p w:rsidR="006E194E" w:rsidRDefault="006E194E" w:rsidP="006E194E">
      <w:pPr>
        <w:numPr>
          <w:ilvl w:val="1"/>
          <w:numId w:val="24"/>
        </w:numPr>
        <w:rPr>
          <w:rFonts w:ascii="Arial" w:hAnsi="Arial" w:cs="Arial"/>
        </w:rPr>
      </w:pPr>
      <w:r>
        <w:rPr>
          <w:rFonts w:ascii="Arial" w:hAnsi="Arial" w:cs="Arial"/>
        </w:rPr>
        <w:t xml:space="preserve">Surface Score: </w:t>
      </w:r>
    </w:p>
    <w:p w:rsidR="006E194E" w:rsidRDefault="006E194E" w:rsidP="006E194E">
      <w:pPr>
        <w:numPr>
          <w:ilvl w:val="2"/>
          <w:numId w:val="24"/>
        </w:numPr>
        <w:rPr>
          <w:rFonts w:ascii="Arial" w:hAnsi="Arial" w:cs="Arial"/>
        </w:rPr>
      </w:pPr>
      <w:r>
        <w:rPr>
          <w:rFonts w:ascii="Arial" w:hAnsi="Arial" w:cs="Arial"/>
        </w:rPr>
        <w:t>224 - surface scored to simulate 2’x2’ panels</w:t>
      </w:r>
    </w:p>
    <w:p w:rsidR="006E194E" w:rsidRDefault="006E194E" w:rsidP="006E194E">
      <w:pPr>
        <w:numPr>
          <w:ilvl w:val="2"/>
          <w:numId w:val="24"/>
        </w:numPr>
        <w:rPr>
          <w:rFonts w:ascii="Arial" w:hAnsi="Arial" w:cs="Arial"/>
        </w:rPr>
      </w:pPr>
      <w:r>
        <w:rPr>
          <w:rFonts w:ascii="Arial" w:hAnsi="Arial" w:cs="Arial"/>
        </w:rPr>
        <w:t>448 - surface scored to simulate 6”x48” panels</w:t>
      </w:r>
    </w:p>
    <w:p w:rsidR="006E194E" w:rsidRDefault="006E194E" w:rsidP="006E194E">
      <w:pPr>
        <w:numPr>
          <w:ilvl w:val="2"/>
          <w:numId w:val="24"/>
        </w:numPr>
        <w:rPr>
          <w:rFonts w:ascii="Arial" w:hAnsi="Arial" w:cs="Arial"/>
        </w:rPr>
      </w:pPr>
      <w:r>
        <w:rPr>
          <w:rFonts w:ascii="Arial" w:hAnsi="Arial" w:cs="Arial"/>
        </w:rPr>
        <w:t>812 - surface scored to simulate 12”x12” panels</w:t>
      </w:r>
    </w:p>
    <w:p w:rsidR="002F18B7"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w:t>
      </w:r>
      <w:r w:rsidR="002F18B7">
        <w:rPr>
          <w:rFonts w:ascii="Arial" w:hAnsi="Arial" w:cs="Arial"/>
        </w:rPr>
        <w:t>ainted</w:t>
      </w:r>
    </w:p>
    <w:p w:rsidR="00B94CB0" w:rsidRDefault="002F18B7" w:rsidP="002F18B7">
      <w:pPr>
        <w:numPr>
          <w:ilvl w:val="2"/>
          <w:numId w:val="24"/>
        </w:numPr>
        <w:rPr>
          <w:rFonts w:ascii="Arial" w:hAnsi="Arial" w:cs="Arial"/>
        </w:rPr>
      </w:pPr>
      <w:r>
        <w:rPr>
          <w:rFonts w:ascii="Arial" w:hAnsi="Arial" w:cs="Arial"/>
        </w:rPr>
        <w:t>Mold / M</w:t>
      </w:r>
      <w:r w:rsidR="0033256E">
        <w:rPr>
          <w:rFonts w:ascii="Arial" w:hAnsi="Arial" w:cs="Arial"/>
        </w:rPr>
        <w:t>ildew inhibitor included</w:t>
      </w:r>
      <w:r>
        <w:rPr>
          <w:rFonts w:ascii="Arial" w:hAnsi="Arial" w:cs="Arial"/>
        </w:rPr>
        <w:t>:</w:t>
      </w:r>
      <w:r w:rsidR="0033256E">
        <w:rPr>
          <w:rFonts w:ascii="Arial" w:hAnsi="Arial" w:cs="Arial"/>
        </w:rPr>
        <w:t xml:space="preserve"> [BioShield]</w:t>
      </w:r>
    </w:p>
    <w:p w:rsidR="00F75A42" w:rsidRDefault="00F75A42">
      <w:pPr>
        <w:numPr>
          <w:ilvl w:val="1"/>
          <w:numId w:val="24"/>
        </w:numPr>
        <w:rPr>
          <w:rFonts w:ascii="Arial" w:hAnsi="Arial" w:cs="Arial"/>
        </w:rPr>
      </w:pPr>
      <w:r>
        <w:rPr>
          <w:rFonts w:ascii="Arial" w:hAnsi="Arial" w:cs="Arial"/>
        </w:rPr>
        <w:t>Finished Surface Color: White</w:t>
      </w:r>
    </w:p>
    <w:p w:rsidR="0032233F" w:rsidRDefault="0032233F" w:rsidP="0032233F">
      <w:pPr>
        <w:numPr>
          <w:ilvl w:val="2"/>
          <w:numId w:val="24"/>
        </w:numPr>
        <w:rPr>
          <w:rFonts w:ascii="Arial" w:hAnsi="Arial" w:cs="Arial"/>
        </w:rPr>
      </w:pPr>
      <w:r>
        <w:rPr>
          <w:rFonts w:ascii="Arial" w:hAnsi="Arial" w:cs="Arial"/>
        </w:rPr>
        <w:t>Color options: [Beige Breeze, Blondewood, Silver Lining, Wet Clay, White Wash]</w:t>
      </w:r>
    </w:p>
    <w:p w:rsidR="006E194E" w:rsidRDefault="0032233F" w:rsidP="006E194E">
      <w:pPr>
        <w:numPr>
          <w:ilvl w:val="3"/>
          <w:numId w:val="24"/>
        </w:numPr>
        <w:rPr>
          <w:rFonts w:ascii="Arial" w:hAnsi="Arial" w:cs="Arial"/>
        </w:rPr>
      </w:pPr>
      <w:r>
        <w:rPr>
          <w:rFonts w:ascii="Arial" w:hAnsi="Arial" w:cs="Arial"/>
        </w:rPr>
        <w:t>Available on FFCL-224 only</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107620">
        <w:rPr>
          <w:rFonts w:ascii="Arial" w:hAnsi="Arial" w:cs="Arial"/>
        </w:rPr>
        <w:t>Wet-felted mineral fiber</w:t>
      </w:r>
    </w:p>
    <w:p w:rsidR="0032233F" w:rsidRDefault="0032233F" w:rsidP="0032233F">
      <w:pPr>
        <w:numPr>
          <w:ilvl w:val="1"/>
          <w:numId w:val="24"/>
        </w:numPr>
        <w:rPr>
          <w:rFonts w:ascii="Arial" w:hAnsi="Arial" w:cs="Arial"/>
        </w:rPr>
      </w:pPr>
      <w:r>
        <w:rPr>
          <w:rFonts w:ascii="Arial" w:hAnsi="Arial" w:cs="Arial"/>
        </w:rPr>
        <w:t xml:space="preserve">Recycled Content: </w:t>
      </w:r>
    </w:p>
    <w:p w:rsidR="0032233F" w:rsidRDefault="0032233F" w:rsidP="0032233F">
      <w:pPr>
        <w:numPr>
          <w:ilvl w:val="2"/>
          <w:numId w:val="24"/>
        </w:numPr>
        <w:rPr>
          <w:rFonts w:ascii="Arial" w:hAnsi="Arial" w:cs="Arial"/>
        </w:rPr>
      </w:pPr>
      <w:r>
        <w:rPr>
          <w:rFonts w:ascii="Arial" w:hAnsi="Arial" w:cs="Arial"/>
        </w:rPr>
        <w:t>Fine Fissured</w:t>
      </w:r>
      <w:r>
        <w:rPr>
          <w:rFonts w:ascii="Arial" w:hAnsi="Arial" w:cs="Arial"/>
        </w:rPr>
        <w:t xml:space="preserve"> Customline</w:t>
      </w:r>
      <w:r>
        <w:rPr>
          <w:rFonts w:ascii="Arial" w:hAnsi="Arial" w:cs="Arial"/>
        </w:rPr>
        <w:t>: 33%</w:t>
      </w:r>
    </w:p>
    <w:p w:rsidR="0032233F" w:rsidRDefault="0032233F" w:rsidP="0032233F">
      <w:pPr>
        <w:numPr>
          <w:ilvl w:val="3"/>
          <w:numId w:val="24"/>
        </w:numPr>
        <w:rPr>
          <w:rFonts w:ascii="Arial" w:hAnsi="Arial" w:cs="Arial"/>
        </w:rPr>
      </w:pPr>
      <w:r>
        <w:rPr>
          <w:rFonts w:ascii="Arial" w:hAnsi="Arial" w:cs="Arial"/>
        </w:rPr>
        <w:t>28% (pre-consumer)</w:t>
      </w:r>
    </w:p>
    <w:p w:rsidR="0032233F" w:rsidRDefault="0032233F" w:rsidP="0032233F">
      <w:pPr>
        <w:numPr>
          <w:ilvl w:val="3"/>
          <w:numId w:val="24"/>
        </w:numPr>
        <w:rPr>
          <w:rFonts w:ascii="Arial" w:hAnsi="Arial" w:cs="Arial"/>
        </w:rPr>
      </w:pPr>
      <w:r>
        <w:rPr>
          <w:rFonts w:ascii="Arial" w:hAnsi="Arial" w:cs="Arial"/>
        </w:rPr>
        <w:lastRenderedPageBreak/>
        <w:t>5% (post-consumer)</w:t>
      </w:r>
    </w:p>
    <w:p w:rsidR="0032233F" w:rsidRDefault="0032233F" w:rsidP="0032233F">
      <w:pPr>
        <w:numPr>
          <w:ilvl w:val="2"/>
          <w:numId w:val="24"/>
        </w:numPr>
        <w:rPr>
          <w:rFonts w:ascii="Arial" w:hAnsi="Arial" w:cs="Arial"/>
        </w:rPr>
      </w:pPr>
      <w:r>
        <w:rPr>
          <w:rFonts w:ascii="Arial" w:hAnsi="Arial" w:cs="Arial"/>
        </w:rPr>
        <w:t xml:space="preserve">Protectone </w:t>
      </w:r>
      <w:r>
        <w:rPr>
          <w:rFonts w:ascii="Arial" w:hAnsi="Arial" w:cs="Arial"/>
        </w:rPr>
        <w:t xml:space="preserve">Fine </w:t>
      </w:r>
      <w:r>
        <w:rPr>
          <w:rFonts w:ascii="Arial" w:hAnsi="Arial" w:cs="Arial"/>
        </w:rPr>
        <w:t>Fissured: 44%</w:t>
      </w:r>
    </w:p>
    <w:p w:rsidR="0032233F" w:rsidRDefault="0032233F" w:rsidP="0032233F">
      <w:pPr>
        <w:numPr>
          <w:ilvl w:val="3"/>
          <w:numId w:val="24"/>
        </w:numPr>
        <w:rPr>
          <w:rFonts w:ascii="Arial" w:hAnsi="Arial" w:cs="Arial"/>
        </w:rPr>
      </w:pPr>
      <w:r>
        <w:rPr>
          <w:rFonts w:ascii="Arial" w:hAnsi="Arial" w:cs="Arial"/>
        </w:rPr>
        <w:t>42% (pre-consumer)</w:t>
      </w:r>
    </w:p>
    <w:p w:rsidR="0032233F" w:rsidRPr="009A5237" w:rsidRDefault="0032233F" w:rsidP="0032233F">
      <w:pPr>
        <w:numPr>
          <w:ilvl w:val="3"/>
          <w:numId w:val="24"/>
        </w:numPr>
        <w:rPr>
          <w:rFonts w:ascii="Arial" w:hAnsi="Arial" w:cs="Arial"/>
        </w:rPr>
      </w:pPr>
      <w:r>
        <w:rPr>
          <w:rFonts w:ascii="Arial" w:hAnsi="Arial" w:cs="Arial"/>
        </w:rPr>
        <w:t>2% (post-consumer)</w:t>
      </w:r>
      <w:r w:rsidRPr="009A5237">
        <w:rPr>
          <w:rFonts w:ascii="Arial" w:hAnsi="Arial" w:cs="Arial"/>
        </w:rPr>
        <w:t xml:space="preserve"> </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674825" w:rsidRDefault="004C118B">
      <w:pPr>
        <w:numPr>
          <w:ilvl w:val="2"/>
          <w:numId w:val="24"/>
        </w:numPr>
        <w:rPr>
          <w:rFonts w:ascii="Arial" w:hAnsi="Arial" w:cs="Arial"/>
        </w:rPr>
      </w:pPr>
      <w:r>
        <w:rPr>
          <w:rFonts w:ascii="Arial" w:hAnsi="Arial" w:cs="Arial"/>
        </w:rPr>
        <w:t>0.55</w:t>
      </w:r>
      <w:r w:rsidR="0033256E">
        <w:rPr>
          <w:rFonts w:ascii="Arial" w:hAnsi="Arial" w:cs="Arial"/>
        </w:rPr>
        <w:t xml:space="preserve"> [Fine Fissured</w:t>
      </w:r>
      <w:r w:rsidR="00674825">
        <w:rPr>
          <w:rFonts w:ascii="Arial" w:hAnsi="Arial" w:cs="Arial"/>
        </w:rPr>
        <w:t xml:space="preserve"> </w:t>
      </w:r>
      <w:r w:rsidR="002F18B7">
        <w:rPr>
          <w:rFonts w:ascii="Arial" w:hAnsi="Arial" w:cs="Arial"/>
        </w:rPr>
        <w:t xml:space="preserve">Customline </w:t>
      </w:r>
      <w:r w:rsidR="00674825">
        <w:rPr>
          <w:rFonts w:ascii="Arial" w:hAnsi="Arial" w:cs="Arial"/>
        </w:rPr>
        <w:t>224]</w:t>
      </w:r>
    </w:p>
    <w:p w:rsidR="00F75A42" w:rsidRDefault="0033256E">
      <w:pPr>
        <w:numPr>
          <w:ilvl w:val="2"/>
          <w:numId w:val="24"/>
        </w:numPr>
        <w:rPr>
          <w:rFonts w:ascii="Arial" w:hAnsi="Arial" w:cs="Arial"/>
        </w:rPr>
      </w:pPr>
      <w:r>
        <w:rPr>
          <w:rFonts w:ascii="Arial" w:hAnsi="Arial" w:cs="Arial"/>
        </w:rPr>
        <w:t xml:space="preserve">0.50 [Fine </w:t>
      </w:r>
      <w:r w:rsidR="00DF1684">
        <w:rPr>
          <w:rFonts w:ascii="Arial" w:hAnsi="Arial" w:cs="Arial"/>
        </w:rPr>
        <w:t>Fissured</w:t>
      </w:r>
      <w:r w:rsidR="00674825">
        <w:rPr>
          <w:rFonts w:ascii="Arial" w:hAnsi="Arial" w:cs="Arial"/>
        </w:rPr>
        <w:t xml:space="preserve"> </w:t>
      </w:r>
      <w:r w:rsidR="002F18B7">
        <w:rPr>
          <w:rFonts w:ascii="Arial" w:hAnsi="Arial" w:cs="Arial"/>
        </w:rPr>
        <w:t xml:space="preserve">Customline </w:t>
      </w:r>
      <w:r w:rsidR="00674825">
        <w:rPr>
          <w:rFonts w:ascii="Arial" w:hAnsi="Arial" w:cs="Arial"/>
        </w:rPr>
        <w:t>448, 812, Protec</w:t>
      </w:r>
      <w:r w:rsidR="00DF1684">
        <w:rPr>
          <w:rFonts w:ascii="Arial" w:hAnsi="Arial" w:cs="Arial"/>
        </w:rPr>
        <w:t>tone Fine Fissured</w:t>
      </w:r>
      <w:r w:rsidR="00674825">
        <w:rPr>
          <w:rFonts w:ascii="Arial" w:hAnsi="Arial" w:cs="Arial"/>
        </w:rPr>
        <w:t xml:space="preserve"> </w:t>
      </w:r>
      <w:r w:rsidR="002F18B7">
        <w:rPr>
          <w:rFonts w:ascii="Arial" w:hAnsi="Arial" w:cs="Arial"/>
        </w:rPr>
        <w:t xml:space="preserve">Customline </w:t>
      </w:r>
      <w:r w:rsidR="00674825">
        <w:rPr>
          <w:rFonts w:ascii="Arial" w:hAnsi="Arial" w:cs="Arial"/>
        </w:rPr>
        <w:t>224]</w:t>
      </w:r>
      <w:r w:rsidR="00BD2523">
        <w:rPr>
          <w:rFonts w:ascii="Arial" w:hAnsi="Arial" w:cs="Arial"/>
        </w:rPr>
        <w:t xml:space="preserve"> </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9156DC">
      <w:pPr>
        <w:numPr>
          <w:ilvl w:val="2"/>
          <w:numId w:val="24"/>
        </w:numPr>
        <w:rPr>
          <w:rFonts w:ascii="Arial" w:hAnsi="Arial" w:cs="Arial"/>
        </w:rPr>
      </w:pPr>
      <w:r>
        <w:rPr>
          <w:rFonts w:ascii="Arial" w:hAnsi="Arial" w:cs="Arial"/>
        </w:rPr>
        <w:t>0.84</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B94CB0" w:rsidRPr="00B94CB0" w:rsidRDefault="00D04E3E">
      <w:pPr>
        <w:numPr>
          <w:ilvl w:val="2"/>
          <w:numId w:val="24"/>
        </w:numPr>
        <w:rPr>
          <w:rFonts w:ascii="Arial" w:hAnsi="Arial" w:cs="Arial"/>
          <w:lang w:val="fr-FR"/>
        </w:rPr>
      </w:pPr>
      <w:r>
        <w:rPr>
          <w:rFonts w:ascii="Arial" w:hAnsi="Arial" w:cs="Arial"/>
          <w:lang w:val="fr-FR"/>
        </w:rPr>
        <w:t>38</w:t>
      </w:r>
      <w:r w:rsidR="00DF1684">
        <w:rPr>
          <w:rFonts w:ascii="Arial" w:hAnsi="Arial" w:cs="Arial"/>
          <w:lang w:val="fr-FR"/>
        </w:rPr>
        <w:t xml:space="preserve"> [Fine </w:t>
      </w:r>
      <w:r w:rsidR="00DF1684" w:rsidRPr="00DF1684">
        <w:rPr>
          <w:rFonts w:ascii="Arial" w:hAnsi="Arial" w:cs="Arial"/>
        </w:rPr>
        <w:t>Fissured</w:t>
      </w:r>
      <w:r w:rsidR="00DF1684">
        <w:rPr>
          <w:rFonts w:ascii="Arial" w:hAnsi="Arial" w:cs="Arial"/>
        </w:rPr>
        <w:t xml:space="preserve"> Customline</w:t>
      </w:r>
      <w:r w:rsidR="00674825">
        <w:rPr>
          <w:rFonts w:ascii="Arial" w:hAnsi="Arial" w:cs="Arial"/>
          <w:lang w:val="fr-FR"/>
        </w:rPr>
        <w:t xml:space="preserve"> 224, 448, 812</w:t>
      </w:r>
      <w:r w:rsidR="00B94CB0" w:rsidRPr="00B94CB0">
        <w:rPr>
          <w:rFonts w:ascii="Arial" w:hAnsi="Arial" w:cs="Arial"/>
          <w:lang w:val="fr-FR"/>
        </w:rPr>
        <w:t>]</w:t>
      </w:r>
    </w:p>
    <w:p w:rsidR="00B94CB0" w:rsidRPr="00B94CB0" w:rsidRDefault="00DF1684">
      <w:pPr>
        <w:numPr>
          <w:ilvl w:val="2"/>
          <w:numId w:val="24"/>
        </w:numPr>
        <w:rPr>
          <w:rFonts w:ascii="Arial" w:hAnsi="Arial" w:cs="Arial"/>
          <w:lang w:val="fr-FR"/>
        </w:rPr>
      </w:pPr>
      <w:r>
        <w:rPr>
          <w:rFonts w:ascii="Arial" w:hAnsi="Arial" w:cs="Arial"/>
          <w:lang w:val="fr-FR"/>
        </w:rPr>
        <w:t xml:space="preserve">40 [Protectone Fine </w:t>
      </w:r>
      <w:r w:rsidRPr="00DF1684">
        <w:rPr>
          <w:rFonts w:ascii="Arial" w:hAnsi="Arial" w:cs="Arial"/>
        </w:rPr>
        <w:t>Fissured</w:t>
      </w:r>
      <w:r>
        <w:rPr>
          <w:rFonts w:ascii="Arial" w:hAnsi="Arial" w:cs="Arial"/>
        </w:rPr>
        <w:t xml:space="preserve"> Customline</w:t>
      </w:r>
      <w:r w:rsidR="00674825">
        <w:rPr>
          <w:rFonts w:ascii="Arial" w:hAnsi="Arial" w:cs="Arial"/>
          <w:lang w:val="fr-FR"/>
        </w:rPr>
        <w:t xml:space="preserve"> 22</w:t>
      </w:r>
      <w:r w:rsidR="00B94CB0">
        <w:rPr>
          <w:rFonts w:ascii="Arial" w:hAnsi="Arial" w:cs="Arial"/>
          <w:lang w:val="fr-FR"/>
        </w:rPr>
        <w:t>4]</w:t>
      </w:r>
    </w:p>
    <w:p w:rsidR="00F75A42" w:rsidRDefault="00F75A42">
      <w:pPr>
        <w:numPr>
          <w:ilvl w:val="1"/>
          <w:numId w:val="24"/>
        </w:numPr>
        <w:rPr>
          <w:rFonts w:ascii="Arial" w:hAnsi="Arial" w:cs="Arial"/>
        </w:rPr>
      </w:pPr>
      <w:r>
        <w:rPr>
          <w:rFonts w:ascii="Arial" w:hAnsi="Arial" w:cs="Arial"/>
        </w:rPr>
        <w:t xml:space="preserve">Humidity Resistance </w:t>
      </w:r>
    </w:p>
    <w:p w:rsidR="0056591C" w:rsidRDefault="00E82DFD" w:rsidP="0056591C">
      <w:pPr>
        <w:numPr>
          <w:ilvl w:val="2"/>
          <w:numId w:val="24"/>
        </w:numPr>
        <w:rPr>
          <w:rFonts w:ascii="Arial" w:hAnsi="Arial" w:cs="Arial"/>
        </w:rPr>
      </w:pPr>
      <w:r>
        <w:rPr>
          <w:rFonts w:ascii="Arial" w:hAnsi="Arial" w:cs="Arial"/>
        </w:rPr>
        <w:t>Warranted  to withstand relative humidity of up to 90% at 104ºF without sagging, warping or delaminating for 10-years</w:t>
      </w:r>
    </w:p>
    <w:p w:rsidR="004C118B" w:rsidRDefault="004C118B" w:rsidP="004C118B">
      <w:pPr>
        <w:numPr>
          <w:ilvl w:val="1"/>
          <w:numId w:val="24"/>
        </w:numPr>
        <w:rPr>
          <w:rFonts w:ascii="Arial" w:hAnsi="Arial" w:cs="Arial"/>
        </w:rPr>
      </w:pPr>
      <w:r>
        <w:rPr>
          <w:rFonts w:ascii="Arial" w:hAnsi="Arial" w:cs="Arial"/>
        </w:rPr>
        <w:t>Flame Spread Classification per ASTM E84, CAN/ULC-S102: Class A</w:t>
      </w:r>
    </w:p>
    <w:p w:rsidR="004C118B" w:rsidRDefault="004C118B" w:rsidP="004C118B">
      <w:pPr>
        <w:numPr>
          <w:ilvl w:val="1"/>
          <w:numId w:val="24"/>
        </w:numPr>
        <w:rPr>
          <w:rFonts w:ascii="Arial" w:hAnsi="Arial" w:cs="Arial"/>
        </w:rPr>
      </w:pPr>
      <w:r>
        <w:rPr>
          <w:rFonts w:ascii="Arial" w:hAnsi="Arial" w:cs="Arial"/>
        </w:rPr>
        <w:t>Underwriters Laboratories, Inc. Fire-resistance Time-rated Assemblies</w:t>
      </w:r>
    </w:p>
    <w:p w:rsidR="004C118B" w:rsidRDefault="004C118B" w:rsidP="004C118B">
      <w:pPr>
        <w:numPr>
          <w:ilvl w:val="2"/>
          <w:numId w:val="24"/>
        </w:numPr>
        <w:rPr>
          <w:rFonts w:ascii="Arial" w:hAnsi="Arial" w:cs="Arial"/>
        </w:rPr>
      </w:pPr>
      <w:r>
        <w:rPr>
          <w:rFonts w:ascii="Arial" w:hAnsi="Arial" w:cs="Arial"/>
        </w:rPr>
        <w:t>Protectone Fine Fissured</w:t>
      </w:r>
      <w:r>
        <w:rPr>
          <w:rFonts w:ascii="Arial" w:hAnsi="Arial" w:cs="Arial"/>
        </w:rPr>
        <w:t xml:space="preserve"> Customline</w:t>
      </w:r>
      <w:r>
        <w:rPr>
          <w:rFonts w:ascii="Arial" w:hAnsi="Arial" w:cs="Arial"/>
        </w:rPr>
        <w:t xml:space="preserve"> only: [D203, D205, G208, G218, G248, G255, L201, P204, P259, P260, P261, P262, P264, P266, P270]</w:t>
      </w:r>
    </w:p>
    <w:p w:rsidR="006E194E" w:rsidRDefault="006E194E" w:rsidP="006E194E">
      <w:pPr>
        <w:numPr>
          <w:ilvl w:val="0"/>
          <w:numId w:val="24"/>
        </w:numPr>
        <w:rPr>
          <w:rFonts w:ascii="Arial" w:hAnsi="Arial" w:cs="Arial"/>
        </w:rPr>
      </w:pPr>
      <w:r>
        <w:rPr>
          <w:rFonts w:ascii="Arial" w:hAnsi="Arial" w:cs="Arial"/>
        </w:rPr>
        <w:t xml:space="preserve">Independent Environmental Certifications </w:t>
      </w:r>
    </w:p>
    <w:p w:rsidR="004C118B" w:rsidRPr="00021F46" w:rsidRDefault="004C118B" w:rsidP="004C118B">
      <w:pPr>
        <w:numPr>
          <w:ilvl w:val="1"/>
          <w:numId w:val="24"/>
        </w:numPr>
        <w:rPr>
          <w:rFonts w:ascii="Arial" w:hAnsi="Arial" w:cs="Arial"/>
        </w:rPr>
      </w:pPr>
      <w:r w:rsidRPr="00021F46">
        <w:rPr>
          <w:rFonts w:ascii="Arial" w:hAnsi="Arial" w:cs="Arial"/>
        </w:rPr>
        <w:t>VOC content</w:t>
      </w:r>
    </w:p>
    <w:p w:rsidR="004C118B" w:rsidRPr="00021F46" w:rsidRDefault="004C118B" w:rsidP="004C118B">
      <w:pPr>
        <w:numPr>
          <w:ilvl w:val="2"/>
          <w:numId w:val="24"/>
        </w:numPr>
        <w:rPr>
          <w:rFonts w:ascii="Arial" w:hAnsi="Arial" w:cs="Arial"/>
        </w:rPr>
      </w:pPr>
      <w:r w:rsidRPr="00021F46">
        <w:rPr>
          <w:rFonts w:ascii="Arial" w:hAnsi="Arial" w:cs="Arial"/>
        </w:rPr>
        <w:t>Third-party certification of compliance</w:t>
      </w:r>
    </w:p>
    <w:p w:rsidR="004C118B" w:rsidRPr="00EA5310" w:rsidRDefault="004C118B" w:rsidP="004C118B">
      <w:pPr>
        <w:pStyle w:val="ListParagraph"/>
        <w:numPr>
          <w:ilvl w:val="3"/>
          <w:numId w:val="24"/>
        </w:numPr>
        <w:rPr>
          <w:rFonts w:ascii="Arial" w:hAnsi="Arial" w:cs="Arial"/>
          <w:i/>
        </w:rPr>
      </w:pPr>
      <w:r w:rsidRPr="00EA5310">
        <w:rPr>
          <w:rFonts w:ascii="Arial" w:hAnsi="Arial" w:cs="Arial"/>
        </w:rPr>
        <w:t xml:space="preserve">Per </w:t>
      </w:r>
      <w:r>
        <w:rPr>
          <w:rFonts w:ascii="Arial" w:hAnsi="Arial" w:cs="Arial"/>
        </w:rPr>
        <w:t xml:space="preserve">California Dept. of Public Health </w:t>
      </w:r>
      <w:r w:rsidRPr="00EA5310">
        <w:rPr>
          <w:rFonts w:ascii="Arial" w:hAnsi="Arial" w:cs="Arial"/>
          <w:i/>
        </w:rPr>
        <w:t>CDPH/EHLB/Sta</w:t>
      </w:r>
      <w:r>
        <w:rPr>
          <w:rFonts w:ascii="Arial" w:hAnsi="Arial" w:cs="Arial"/>
          <w:i/>
        </w:rPr>
        <w:t>ndard Method v1.2, 2017</w:t>
      </w:r>
    </w:p>
    <w:p w:rsidR="004C118B" w:rsidRDefault="004C118B" w:rsidP="004C118B">
      <w:pPr>
        <w:numPr>
          <w:ilvl w:val="1"/>
          <w:numId w:val="24"/>
        </w:numPr>
        <w:rPr>
          <w:rFonts w:ascii="Arial" w:hAnsi="Arial" w:cs="Arial"/>
        </w:rPr>
      </w:pPr>
      <w:r>
        <w:rPr>
          <w:rFonts w:ascii="Arial" w:hAnsi="Arial" w:cs="Arial"/>
        </w:rPr>
        <w:t>Recycled content</w:t>
      </w:r>
    </w:p>
    <w:p w:rsidR="004C118B" w:rsidRPr="002F7293" w:rsidRDefault="004C118B" w:rsidP="004C118B">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4C118B" w:rsidRPr="00FC2182" w:rsidRDefault="004C118B" w:rsidP="004C118B">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4C118B" w:rsidRPr="00FC2182" w:rsidRDefault="004C118B" w:rsidP="004C118B">
      <w:pPr>
        <w:numPr>
          <w:ilvl w:val="1"/>
          <w:numId w:val="24"/>
        </w:numPr>
        <w:rPr>
          <w:rFonts w:ascii="Arial" w:hAnsi="Arial" w:cs="Arial"/>
        </w:rPr>
      </w:pPr>
      <w:r w:rsidRPr="00FC2182">
        <w:rPr>
          <w:rFonts w:ascii="Arial" w:hAnsi="Arial" w:cs="Arial"/>
        </w:rPr>
        <w:t>Environmental Product Declaration</w:t>
      </w:r>
    </w:p>
    <w:p w:rsidR="004C118B" w:rsidRPr="00BD6D18" w:rsidRDefault="004C118B" w:rsidP="004C118B">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4C118B" w:rsidRPr="004F1EFD" w:rsidRDefault="004C118B" w:rsidP="004C118B">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4C118B" w:rsidRDefault="004C118B" w:rsidP="004C118B">
      <w:pPr>
        <w:numPr>
          <w:ilvl w:val="1"/>
          <w:numId w:val="24"/>
        </w:numPr>
        <w:rPr>
          <w:rFonts w:ascii="Arial" w:hAnsi="Arial" w:cs="Arial"/>
        </w:rPr>
      </w:pPr>
      <w:r>
        <w:rPr>
          <w:rFonts w:ascii="Arial" w:hAnsi="Arial" w:cs="Arial"/>
        </w:rPr>
        <w:t>Health Product Declaration</w:t>
      </w:r>
    </w:p>
    <w:p w:rsidR="004C118B" w:rsidRDefault="004C118B" w:rsidP="004C118B">
      <w:pPr>
        <w:numPr>
          <w:ilvl w:val="2"/>
          <w:numId w:val="24"/>
        </w:numPr>
        <w:rPr>
          <w:rFonts w:ascii="Arial" w:hAnsi="Arial" w:cs="Arial"/>
        </w:rPr>
      </w:pPr>
      <w:r>
        <w:rPr>
          <w:rFonts w:ascii="Arial" w:hAnsi="Arial" w:cs="Arial"/>
        </w:rPr>
        <w:t>Per Health Product Declaration Standard v2.0</w:t>
      </w:r>
    </w:p>
    <w:p w:rsidR="004C118B" w:rsidRPr="00BD40E6" w:rsidRDefault="004C118B" w:rsidP="004C118B">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4C118B" w:rsidRDefault="004C118B" w:rsidP="004C118B">
      <w:pPr>
        <w:numPr>
          <w:ilvl w:val="0"/>
          <w:numId w:val="25"/>
        </w:numPr>
        <w:rPr>
          <w:rFonts w:ascii="Arial" w:hAnsi="Arial" w:cs="Arial"/>
        </w:rPr>
      </w:pPr>
      <w:r>
        <w:rPr>
          <w:rFonts w:ascii="Arial" w:hAnsi="Arial" w:cs="Arial"/>
        </w:rPr>
        <w:t>Manufacturer: CertainTeed Ceilings</w:t>
      </w:r>
    </w:p>
    <w:p w:rsidR="004C118B" w:rsidRPr="00DA72BA" w:rsidRDefault="004C118B" w:rsidP="004C118B">
      <w:pPr>
        <w:numPr>
          <w:ilvl w:val="0"/>
          <w:numId w:val="25"/>
        </w:numPr>
        <w:rPr>
          <w:rFonts w:ascii="Arial" w:hAnsi="Arial" w:cs="Arial"/>
        </w:rPr>
      </w:pPr>
      <w:r>
        <w:rPr>
          <w:rFonts w:ascii="Arial" w:hAnsi="Arial" w:cs="Arial"/>
        </w:rPr>
        <w:t>For information pertaining to specific suspension system offerings, reference CertainTeed Ceilings’ library of Suspension System 3-Part Specifications</w:t>
      </w:r>
    </w:p>
    <w:p w:rsidR="00F75A42" w:rsidRDefault="00F75A42">
      <w:pPr>
        <w:rPr>
          <w:rFonts w:ascii="Arial" w:hAnsi="Arial" w:cs="Arial"/>
        </w:rPr>
      </w:pPr>
    </w:p>
    <w:p w:rsidR="00F75A42" w:rsidRDefault="00F75A42">
      <w:pPr>
        <w:pStyle w:val="Heading2"/>
      </w:pPr>
      <w:r>
        <w:t>PART 3 – EXECUTION</w:t>
      </w:r>
    </w:p>
    <w:p w:rsidR="00F75A42" w:rsidRDefault="00F75A42"/>
    <w:p w:rsidR="004C118B" w:rsidRPr="00CE3884" w:rsidRDefault="00F75A42" w:rsidP="004C118B">
      <w:pPr>
        <w:rPr>
          <w:rFonts w:ascii="Arial" w:hAnsi="Arial" w:cs="Arial"/>
        </w:rPr>
      </w:pPr>
      <w:r w:rsidRPr="004C118B">
        <w:rPr>
          <w:rFonts w:ascii="Arial" w:hAnsi="Arial" w:cs="Arial"/>
        </w:rPr>
        <w:t xml:space="preserve">3.1 </w:t>
      </w:r>
      <w:r w:rsidR="004C118B" w:rsidRPr="00CE3884">
        <w:rPr>
          <w:rFonts w:ascii="Arial" w:hAnsi="Arial" w:cs="Arial"/>
        </w:rPr>
        <w:t>EXAMINATION</w:t>
      </w:r>
    </w:p>
    <w:p w:rsidR="004C118B" w:rsidRDefault="004C118B" w:rsidP="004C118B">
      <w:pPr>
        <w:rPr>
          <w:rFonts w:ascii="Arial" w:hAnsi="Arial" w:cs="Arial"/>
        </w:rPr>
      </w:pPr>
    </w:p>
    <w:p w:rsidR="004C118B" w:rsidRDefault="004C118B" w:rsidP="004C118B">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4C118B" w:rsidRDefault="004C118B" w:rsidP="004C118B">
      <w:pPr>
        <w:rPr>
          <w:rFonts w:ascii="Arial" w:hAnsi="Arial" w:cs="Arial"/>
        </w:rPr>
      </w:pPr>
    </w:p>
    <w:p w:rsidR="004C118B" w:rsidRDefault="004C118B" w:rsidP="004C118B">
      <w:pPr>
        <w:rPr>
          <w:rFonts w:ascii="Arial" w:hAnsi="Arial" w:cs="Arial"/>
        </w:rPr>
      </w:pPr>
      <w:r>
        <w:rPr>
          <w:rFonts w:ascii="Arial" w:hAnsi="Arial" w:cs="Arial"/>
        </w:rPr>
        <w:t>3.2 PREPARATION</w:t>
      </w:r>
    </w:p>
    <w:p w:rsidR="004C118B" w:rsidRDefault="004C118B" w:rsidP="004C118B">
      <w:pPr>
        <w:rPr>
          <w:rFonts w:ascii="Arial" w:hAnsi="Arial" w:cs="Arial"/>
        </w:rPr>
      </w:pPr>
    </w:p>
    <w:p w:rsidR="004C118B" w:rsidRDefault="004C118B" w:rsidP="004C118B">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4C118B" w:rsidRDefault="004C118B" w:rsidP="004C118B">
      <w:pPr>
        <w:numPr>
          <w:ilvl w:val="0"/>
          <w:numId w:val="30"/>
        </w:numPr>
      </w:pPr>
      <w:r>
        <w:rPr>
          <w:rFonts w:ascii="Arial" w:hAnsi="Arial" w:cs="Arial"/>
        </w:rPr>
        <w:t>When possible, coordinate the ceiling system layout to avoid the use of less than half width panels at the perimeter.</w:t>
      </w:r>
    </w:p>
    <w:p w:rsidR="004C118B" w:rsidRDefault="004C118B" w:rsidP="004C118B">
      <w:pPr>
        <w:rPr>
          <w:rFonts w:ascii="Arial" w:hAnsi="Arial" w:cs="Arial"/>
        </w:rPr>
      </w:pPr>
    </w:p>
    <w:p w:rsidR="004C118B" w:rsidRDefault="004C118B" w:rsidP="004C118B">
      <w:pPr>
        <w:rPr>
          <w:rFonts w:ascii="Arial" w:hAnsi="Arial" w:cs="Arial"/>
        </w:rPr>
      </w:pPr>
      <w:r>
        <w:rPr>
          <w:rFonts w:ascii="Arial" w:hAnsi="Arial" w:cs="Arial"/>
        </w:rPr>
        <w:t>3.3 INSTALLATION</w:t>
      </w:r>
    </w:p>
    <w:p w:rsidR="004C118B" w:rsidRDefault="004C118B" w:rsidP="004C118B">
      <w:pPr>
        <w:rPr>
          <w:rFonts w:ascii="Arial" w:hAnsi="Arial" w:cs="Arial"/>
        </w:rPr>
      </w:pPr>
    </w:p>
    <w:p w:rsidR="004C118B" w:rsidRDefault="004C118B" w:rsidP="004C118B">
      <w:pPr>
        <w:numPr>
          <w:ilvl w:val="0"/>
          <w:numId w:val="31"/>
        </w:numPr>
        <w:rPr>
          <w:rFonts w:ascii="Arial" w:hAnsi="Arial" w:cs="Arial"/>
        </w:rPr>
      </w:pPr>
      <w:r>
        <w:rPr>
          <w:rFonts w:ascii="Arial" w:hAnsi="Arial" w:cs="Arial"/>
        </w:rPr>
        <w:t>Install the ceiling system in accordance with the following:</w:t>
      </w:r>
    </w:p>
    <w:p w:rsidR="004C118B" w:rsidRDefault="004C118B" w:rsidP="004C118B">
      <w:pPr>
        <w:pStyle w:val="ThomasSpec-Paragraph"/>
        <w:numPr>
          <w:ilvl w:val="0"/>
          <w:numId w:val="32"/>
        </w:numPr>
        <w:rPr>
          <w:rFonts w:ascii="Arial" w:hAnsi="Arial" w:cs="Arial"/>
        </w:rPr>
      </w:pPr>
      <w:r>
        <w:rPr>
          <w:rFonts w:ascii="Arial" w:hAnsi="Arial" w:cs="Arial"/>
        </w:rPr>
        <w:t>Manufacturer’s printed instructions</w:t>
      </w:r>
    </w:p>
    <w:p w:rsidR="004C118B" w:rsidRDefault="004C118B" w:rsidP="004C118B">
      <w:pPr>
        <w:pStyle w:val="ThomasSpec-Paragraph"/>
        <w:numPr>
          <w:ilvl w:val="0"/>
          <w:numId w:val="32"/>
        </w:numPr>
        <w:rPr>
          <w:rFonts w:ascii="Arial" w:hAnsi="Arial" w:cs="Arial"/>
        </w:rPr>
      </w:pPr>
      <w:r>
        <w:rPr>
          <w:rFonts w:ascii="Arial" w:hAnsi="Arial" w:cs="Arial"/>
        </w:rPr>
        <w:t>ASTM C636</w:t>
      </w:r>
    </w:p>
    <w:p w:rsidR="004C118B" w:rsidRDefault="004C118B" w:rsidP="004C118B">
      <w:pPr>
        <w:numPr>
          <w:ilvl w:val="0"/>
          <w:numId w:val="32"/>
        </w:numPr>
        <w:rPr>
          <w:rFonts w:ascii="Arial" w:hAnsi="Arial" w:cs="Arial"/>
        </w:rPr>
      </w:pPr>
      <w:r>
        <w:rPr>
          <w:rFonts w:ascii="Arial" w:hAnsi="Arial" w:cs="Arial"/>
        </w:rPr>
        <w:t>Ceilings &amp; Interior Systems Construction Association (CISCA) recommendations</w:t>
      </w:r>
    </w:p>
    <w:p w:rsidR="004C118B" w:rsidRDefault="004C118B" w:rsidP="004C118B">
      <w:pPr>
        <w:numPr>
          <w:ilvl w:val="0"/>
          <w:numId w:val="32"/>
        </w:numPr>
        <w:rPr>
          <w:rFonts w:ascii="Arial" w:hAnsi="Arial" w:cs="Arial"/>
        </w:rPr>
      </w:pPr>
      <w:r>
        <w:rPr>
          <w:rFonts w:ascii="Arial" w:hAnsi="Arial" w:cs="Arial"/>
        </w:rPr>
        <w:t>Applicable local code requirements</w:t>
      </w:r>
    </w:p>
    <w:p w:rsidR="004C118B" w:rsidRDefault="004C118B" w:rsidP="004C118B">
      <w:pPr>
        <w:numPr>
          <w:ilvl w:val="0"/>
          <w:numId w:val="32"/>
        </w:numPr>
        <w:rPr>
          <w:rFonts w:ascii="Arial" w:hAnsi="Arial" w:cs="Arial"/>
        </w:rPr>
      </w:pPr>
      <w:r>
        <w:rPr>
          <w:rFonts w:ascii="Arial" w:hAnsi="Arial" w:cs="Arial"/>
        </w:rPr>
        <w:t>Approved shop drawings</w:t>
      </w:r>
    </w:p>
    <w:p w:rsidR="004C118B" w:rsidRDefault="004C118B" w:rsidP="004C118B">
      <w:pPr>
        <w:rPr>
          <w:rFonts w:ascii="Arial" w:hAnsi="Arial" w:cs="Arial"/>
        </w:rPr>
      </w:pPr>
    </w:p>
    <w:p w:rsidR="004C118B" w:rsidRDefault="004C118B" w:rsidP="004C118B">
      <w:pPr>
        <w:rPr>
          <w:rFonts w:ascii="Arial" w:hAnsi="Arial" w:cs="Arial"/>
        </w:rPr>
      </w:pPr>
      <w:r>
        <w:rPr>
          <w:rFonts w:ascii="Arial" w:hAnsi="Arial" w:cs="Arial"/>
        </w:rPr>
        <w:t>3.4 MAINTENANCE</w:t>
      </w:r>
    </w:p>
    <w:p w:rsidR="004C118B" w:rsidRDefault="004C118B" w:rsidP="004C118B">
      <w:pPr>
        <w:rPr>
          <w:rFonts w:ascii="Arial" w:hAnsi="Arial" w:cs="Arial"/>
        </w:rPr>
      </w:pPr>
    </w:p>
    <w:p w:rsidR="004C118B" w:rsidRDefault="004C118B" w:rsidP="004C118B">
      <w:pPr>
        <w:numPr>
          <w:ilvl w:val="0"/>
          <w:numId w:val="33"/>
        </w:numPr>
        <w:rPr>
          <w:rFonts w:ascii="Arial" w:hAnsi="Arial" w:cs="Arial"/>
        </w:rPr>
      </w:pPr>
      <w:r>
        <w:rPr>
          <w:rFonts w:ascii="Arial" w:hAnsi="Arial" w:cs="Arial"/>
        </w:rPr>
        <w:t>Replace any and all damaged ceiling system components</w:t>
      </w:r>
    </w:p>
    <w:p w:rsidR="004C118B" w:rsidRDefault="004C118B" w:rsidP="004C118B">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rsidP="004C118B">
      <w:pPr>
        <w:rPr>
          <w:rFonts w:ascii="Arial" w:hAnsi="Arial" w:cs="Arial"/>
        </w:rPr>
      </w:pPr>
      <w:bookmarkStart w:id="0" w:name="_GoBack"/>
      <w:bookmarkEnd w:id="0"/>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F75A42" w:rsidRDefault="00F75A42" w:rsidP="00156006">
      <w:pPr>
        <w:ind w:left="1080"/>
        <w:jc w:val="center"/>
        <w:rPr>
          <w:rFonts w:ascii="Arial" w:hAnsi="Arial" w:cs="Arial"/>
        </w:rPr>
      </w:pPr>
    </w:p>
    <w:p w:rsidR="00156006" w:rsidRPr="00156006" w:rsidRDefault="00156006" w:rsidP="00156006">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CertainTeed Ceilings shall be held harmless for any damages resulting from the use of this specification guide</w:t>
      </w:r>
    </w:p>
    <w:p w:rsidR="00F75A42" w:rsidRDefault="00F75A42">
      <w:pPr>
        <w:rPr>
          <w:rFonts w:ascii="Arial" w:hAnsi="Arial" w:cs="Arial"/>
        </w:rPr>
      </w:pPr>
    </w:p>
    <w:sectPr w:rsidR="00F75A42" w:rsidSect="00B30B1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EF" w:rsidRDefault="00B74BEF" w:rsidP="00B30B11">
      <w:r>
        <w:separator/>
      </w:r>
    </w:p>
  </w:endnote>
  <w:endnote w:type="continuationSeparator" w:id="0">
    <w:p w:rsidR="00B74BEF" w:rsidRDefault="00B74BEF" w:rsidP="00B3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EF" w:rsidRDefault="00B74BEF" w:rsidP="00B30B11">
      <w:r>
        <w:separator/>
      </w:r>
    </w:p>
  </w:footnote>
  <w:footnote w:type="continuationSeparator" w:id="0">
    <w:p w:rsidR="00B74BEF" w:rsidRDefault="00B74BEF" w:rsidP="00B3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B11" w:rsidRDefault="00B30B11">
    <w:pPr>
      <w:pStyle w:val="Header"/>
    </w:pPr>
    <w:r>
      <w:t>[</w:t>
    </w:r>
    <w:r w:rsidR="0032233F">
      <w:t>1910</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B25441"/>
    <w:multiLevelType w:val="hybridMultilevel"/>
    <w:tmpl w:val="7194A6E4"/>
    <w:lvl w:ilvl="0" w:tplc="E3F25D62">
      <w:start w:val="1"/>
      <w:numFmt w:val="decimal"/>
      <w:lvlText w:val="%1."/>
      <w:lvlJc w:val="left"/>
      <w:pPr>
        <w:tabs>
          <w:tab w:val="num" w:pos="1080"/>
        </w:tabs>
        <w:ind w:left="1080" w:hanging="360"/>
      </w:pPr>
    </w:lvl>
    <w:lvl w:ilvl="1" w:tplc="D0E6B58C">
      <w:numFmt w:val="none"/>
      <w:lvlText w:val=""/>
      <w:lvlJc w:val="left"/>
      <w:pPr>
        <w:tabs>
          <w:tab w:val="num" w:pos="360"/>
        </w:tabs>
      </w:pPr>
    </w:lvl>
    <w:lvl w:ilvl="2" w:tplc="2A4CF648">
      <w:numFmt w:val="none"/>
      <w:lvlText w:val=""/>
      <w:lvlJc w:val="left"/>
      <w:pPr>
        <w:tabs>
          <w:tab w:val="num" w:pos="360"/>
        </w:tabs>
      </w:pPr>
    </w:lvl>
    <w:lvl w:ilvl="3" w:tplc="B3A0A706">
      <w:numFmt w:val="none"/>
      <w:lvlText w:val=""/>
      <w:lvlJc w:val="left"/>
      <w:pPr>
        <w:tabs>
          <w:tab w:val="num" w:pos="360"/>
        </w:tabs>
      </w:pPr>
    </w:lvl>
    <w:lvl w:ilvl="4" w:tplc="1F4E3428">
      <w:numFmt w:val="none"/>
      <w:lvlText w:val=""/>
      <w:lvlJc w:val="left"/>
      <w:pPr>
        <w:tabs>
          <w:tab w:val="num" w:pos="360"/>
        </w:tabs>
      </w:pPr>
    </w:lvl>
    <w:lvl w:ilvl="5" w:tplc="4EE87C98">
      <w:numFmt w:val="none"/>
      <w:lvlText w:val=""/>
      <w:lvlJc w:val="left"/>
      <w:pPr>
        <w:tabs>
          <w:tab w:val="num" w:pos="360"/>
        </w:tabs>
      </w:pPr>
    </w:lvl>
    <w:lvl w:ilvl="6" w:tplc="56542EE8">
      <w:numFmt w:val="none"/>
      <w:lvlText w:val=""/>
      <w:lvlJc w:val="left"/>
      <w:pPr>
        <w:tabs>
          <w:tab w:val="num" w:pos="360"/>
        </w:tabs>
      </w:pPr>
    </w:lvl>
    <w:lvl w:ilvl="7" w:tplc="C64AB764">
      <w:numFmt w:val="none"/>
      <w:lvlText w:val=""/>
      <w:lvlJc w:val="left"/>
      <w:pPr>
        <w:tabs>
          <w:tab w:val="num" w:pos="360"/>
        </w:tabs>
      </w:pPr>
    </w:lvl>
    <w:lvl w:ilvl="8" w:tplc="206074A2">
      <w:numFmt w:val="none"/>
      <w:lvlText w:val=""/>
      <w:lvlJc w:val="left"/>
      <w:pPr>
        <w:tabs>
          <w:tab w:val="num" w:pos="360"/>
        </w:tabs>
      </w:pPr>
    </w:lvl>
  </w:abstractNum>
  <w:abstractNum w:abstractNumId="19" w15:restartNumberingAfterBreak="0">
    <w:nsid w:val="3D1624F2"/>
    <w:multiLevelType w:val="hybridMultilevel"/>
    <w:tmpl w:val="D73829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68CE343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1"/>
  </w:num>
  <w:num w:numId="3">
    <w:abstractNumId w:val="20"/>
  </w:num>
  <w:num w:numId="4">
    <w:abstractNumId w:val="1"/>
  </w:num>
  <w:num w:numId="5">
    <w:abstractNumId w:val="16"/>
  </w:num>
  <w:num w:numId="6">
    <w:abstractNumId w:val="28"/>
  </w:num>
  <w:num w:numId="7">
    <w:abstractNumId w:val="15"/>
  </w:num>
  <w:num w:numId="8">
    <w:abstractNumId w:val="0"/>
  </w:num>
  <w:num w:numId="9">
    <w:abstractNumId w:val="29"/>
  </w:num>
  <w:num w:numId="10">
    <w:abstractNumId w:val="5"/>
  </w:num>
  <w:num w:numId="11">
    <w:abstractNumId w:val="13"/>
  </w:num>
  <w:num w:numId="12">
    <w:abstractNumId w:val="7"/>
  </w:num>
  <w:num w:numId="13">
    <w:abstractNumId w:val="26"/>
  </w:num>
  <w:num w:numId="14">
    <w:abstractNumId w:val="4"/>
  </w:num>
  <w:num w:numId="15">
    <w:abstractNumId w:val="10"/>
  </w:num>
  <w:num w:numId="16">
    <w:abstractNumId w:val="2"/>
  </w:num>
  <w:num w:numId="17">
    <w:abstractNumId w:val="18"/>
  </w:num>
  <w:num w:numId="18">
    <w:abstractNumId w:val="34"/>
  </w:num>
  <w:num w:numId="19">
    <w:abstractNumId w:val="27"/>
  </w:num>
  <w:num w:numId="20">
    <w:abstractNumId w:val="17"/>
  </w:num>
  <w:num w:numId="21">
    <w:abstractNumId w:val="14"/>
  </w:num>
  <w:num w:numId="22">
    <w:abstractNumId w:val="9"/>
  </w:num>
  <w:num w:numId="23">
    <w:abstractNumId w:val="23"/>
  </w:num>
  <w:num w:numId="24">
    <w:abstractNumId w:val="21"/>
  </w:num>
  <w:num w:numId="25">
    <w:abstractNumId w:val="22"/>
  </w:num>
  <w:num w:numId="26">
    <w:abstractNumId w:val="24"/>
  </w:num>
  <w:num w:numId="27">
    <w:abstractNumId w:val="19"/>
  </w:num>
  <w:num w:numId="28">
    <w:abstractNumId w:val="30"/>
  </w:num>
  <w:num w:numId="29">
    <w:abstractNumId w:val="3"/>
  </w:num>
  <w:num w:numId="30">
    <w:abstractNumId w:val="12"/>
  </w:num>
  <w:num w:numId="31">
    <w:abstractNumId w:val="33"/>
  </w:num>
  <w:num w:numId="32">
    <w:abstractNumId w:val="6"/>
  </w:num>
  <w:num w:numId="33">
    <w:abstractNumId w:val="8"/>
  </w:num>
  <w:num w:numId="34">
    <w:abstractNumId w:val="3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516F8"/>
    <w:rsid w:val="0005641F"/>
    <w:rsid w:val="000D24B4"/>
    <w:rsid w:val="000D2898"/>
    <w:rsid w:val="000E42E1"/>
    <w:rsid w:val="00107620"/>
    <w:rsid w:val="0010774E"/>
    <w:rsid w:val="00113CBD"/>
    <w:rsid w:val="00156006"/>
    <w:rsid w:val="001C34A7"/>
    <w:rsid w:val="001E199A"/>
    <w:rsid w:val="00255E96"/>
    <w:rsid w:val="002715CA"/>
    <w:rsid w:val="00271EFC"/>
    <w:rsid w:val="002770E9"/>
    <w:rsid w:val="002E5A51"/>
    <w:rsid w:val="002F18B7"/>
    <w:rsid w:val="002F6B9F"/>
    <w:rsid w:val="0032233F"/>
    <w:rsid w:val="0033256E"/>
    <w:rsid w:val="0038538F"/>
    <w:rsid w:val="003A6FCD"/>
    <w:rsid w:val="00446FC2"/>
    <w:rsid w:val="00471362"/>
    <w:rsid w:val="00484EFE"/>
    <w:rsid w:val="004A1F62"/>
    <w:rsid w:val="004C118B"/>
    <w:rsid w:val="00501193"/>
    <w:rsid w:val="005249B6"/>
    <w:rsid w:val="0056591C"/>
    <w:rsid w:val="005940EA"/>
    <w:rsid w:val="005A3D0E"/>
    <w:rsid w:val="005F21DA"/>
    <w:rsid w:val="00641868"/>
    <w:rsid w:val="00674825"/>
    <w:rsid w:val="006A50D1"/>
    <w:rsid w:val="006B398A"/>
    <w:rsid w:val="006B6079"/>
    <w:rsid w:val="006B74EB"/>
    <w:rsid w:val="006E194E"/>
    <w:rsid w:val="006E5EB0"/>
    <w:rsid w:val="007B5CA2"/>
    <w:rsid w:val="007D767C"/>
    <w:rsid w:val="008024D1"/>
    <w:rsid w:val="00853C0B"/>
    <w:rsid w:val="00895F20"/>
    <w:rsid w:val="009156DC"/>
    <w:rsid w:val="009A17DA"/>
    <w:rsid w:val="009A7E9B"/>
    <w:rsid w:val="00A0228E"/>
    <w:rsid w:val="00A5035B"/>
    <w:rsid w:val="00A727CD"/>
    <w:rsid w:val="00AA1D0E"/>
    <w:rsid w:val="00AD7697"/>
    <w:rsid w:val="00B30B11"/>
    <w:rsid w:val="00B74BEF"/>
    <w:rsid w:val="00B83C42"/>
    <w:rsid w:val="00B87B06"/>
    <w:rsid w:val="00B94CB0"/>
    <w:rsid w:val="00BA2753"/>
    <w:rsid w:val="00BC01D9"/>
    <w:rsid w:val="00BD2523"/>
    <w:rsid w:val="00BD48A6"/>
    <w:rsid w:val="00BF4182"/>
    <w:rsid w:val="00BF7724"/>
    <w:rsid w:val="00BF7A54"/>
    <w:rsid w:val="00C06B8C"/>
    <w:rsid w:val="00C615B3"/>
    <w:rsid w:val="00C73A64"/>
    <w:rsid w:val="00CD5EA8"/>
    <w:rsid w:val="00D04E3E"/>
    <w:rsid w:val="00D3275B"/>
    <w:rsid w:val="00DF1684"/>
    <w:rsid w:val="00E06067"/>
    <w:rsid w:val="00E521B5"/>
    <w:rsid w:val="00E624F5"/>
    <w:rsid w:val="00E812C8"/>
    <w:rsid w:val="00E82DFD"/>
    <w:rsid w:val="00EA5752"/>
    <w:rsid w:val="00F53204"/>
    <w:rsid w:val="00F75A42"/>
    <w:rsid w:val="00FA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0D2F2"/>
  <w15:docId w15:val="{9B666CDE-3EED-4911-AC76-6920E50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6E194E"/>
    <w:pPr>
      <w:ind w:left="720"/>
      <w:contextualSpacing/>
    </w:pPr>
  </w:style>
  <w:style w:type="paragraph" w:styleId="Header">
    <w:name w:val="header"/>
    <w:basedOn w:val="Normal"/>
    <w:link w:val="HeaderChar"/>
    <w:rsid w:val="00B30B11"/>
    <w:pPr>
      <w:tabs>
        <w:tab w:val="center" w:pos="4680"/>
        <w:tab w:val="right" w:pos="9360"/>
      </w:tabs>
    </w:pPr>
  </w:style>
  <w:style w:type="character" w:customStyle="1" w:styleId="HeaderChar">
    <w:name w:val="Header Char"/>
    <w:basedOn w:val="DefaultParagraphFont"/>
    <w:link w:val="Header"/>
    <w:rsid w:val="00B30B11"/>
    <w:rPr>
      <w:sz w:val="24"/>
      <w:szCs w:val="24"/>
    </w:rPr>
  </w:style>
  <w:style w:type="paragraph" w:styleId="Footer">
    <w:name w:val="footer"/>
    <w:basedOn w:val="Normal"/>
    <w:link w:val="FooterChar"/>
    <w:rsid w:val="00B30B11"/>
    <w:pPr>
      <w:tabs>
        <w:tab w:val="center" w:pos="4680"/>
        <w:tab w:val="right" w:pos="9360"/>
      </w:tabs>
    </w:pPr>
  </w:style>
  <w:style w:type="character" w:customStyle="1" w:styleId="FooterChar">
    <w:name w:val="Footer Char"/>
    <w:basedOn w:val="DefaultParagraphFont"/>
    <w:link w:val="Footer"/>
    <w:rsid w:val="00B30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550731">
      <w:bodyDiv w:val="1"/>
      <w:marLeft w:val="0"/>
      <w:marRight w:val="0"/>
      <w:marTop w:val="0"/>
      <w:marBottom w:val="0"/>
      <w:divBdr>
        <w:top w:val="none" w:sz="0" w:space="0" w:color="auto"/>
        <w:left w:val="none" w:sz="0" w:space="0" w:color="auto"/>
        <w:bottom w:val="none" w:sz="0" w:space="0" w:color="auto"/>
        <w:right w:val="none" w:sz="0" w:space="0" w:color="auto"/>
      </w:divBdr>
    </w:div>
    <w:div w:id="1711805678">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rtainte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9781</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5</cp:revision>
  <dcterms:created xsi:type="dcterms:W3CDTF">2014-08-27T19:03:00Z</dcterms:created>
  <dcterms:modified xsi:type="dcterms:W3CDTF">2019-10-01T19:54:00Z</dcterms:modified>
</cp:coreProperties>
</file>