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4EF9A31D"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noraplan </w:t>
      </w:r>
      <w:r w:rsidR="00A15BC2">
        <w:rPr>
          <w:rFonts w:ascii="Arial" w:hAnsi="Arial" w:cs="Arial"/>
          <w:sz w:val="20"/>
          <w:szCs w:val="20"/>
        </w:rPr>
        <w:t>environcare</w:t>
      </w:r>
      <w:r w:rsidR="00846EC7" w:rsidRPr="00846EC7">
        <w:rPr>
          <w:rFonts w:ascii="Arial" w:hAnsi="Arial" w:cs="Arial"/>
          <w:sz w:val="20"/>
          <w:szCs w:val="20"/>
          <w:vertAlign w:val="superscript"/>
        </w:rPr>
        <w:t>TM</w:t>
      </w:r>
      <w:r w:rsidR="00A15BC2">
        <w:rPr>
          <w:rFonts w:ascii="Arial" w:hAnsi="Arial" w:cs="Arial"/>
          <w:sz w:val="20"/>
          <w:szCs w:val="20"/>
        </w:rPr>
        <w:t xml:space="preserve"> 3.0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0E276B">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0E276B">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0E276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0E276B">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0E276B">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0E276B">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0E276B">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0E276B">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0E276B">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0E276B">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0E276B">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0E276B">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0E276B">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0E276B">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0E276B">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0E276B">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0E276B">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0E276B">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0E276B">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0E276B">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0E276B">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301789FA" w:rsidR="003939C2" w:rsidRPr="00D67C65" w:rsidRDefault="003939C2" w:rsidP="000E276B">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0E276B">
        <w:rPr>
          <w:rFonts w:ascii="Arial" w:hAnsi="Arial" w:cs="Arial"/>
          <w:sz w:val="20"/>
          <w:szCs w:val="20"/>
        </w:rPr>
        <w:t>01</w:t>
      </w:r>
      <w:r w:rsidRPr="00D67C65">
        <w:rPr>
          <w:rFonts w:ascii="Arial" w:hAnsi="Arial" w:cs="Arial"/>
          <w:sz w:val="20"/>
          <w:szCs w:val="20"/>
        </w:rPr>
        <w:t>40</w:t>
      </w:r>
      <w:r w:rsidR="000E276B">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0E276B">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1392C18C" w14:textId="77777777" w:rsidR="000E276B" w:rsidRDefault="000E276B" w:rsidP="000E276B">
      <w:pPr>
        <w:pStyle w:val="ListParagraph"/>
        <w:numPr>
          <w:ilvl w:val="0"/>
          <w:numId w:val="32"/>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0017E50A" w14:textId="77777777" w:rsidR="000E276B" w:rsidRDefault="000E276B" w:rsidP="000E276B">
      <w:pPr>
        <w:pStyle w:val="ListParagraph"/>
        <w:numPr>
          <w:ilvl w:val="0"/>
          <w:numId w:val="33"/>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2FBA678E" w14:textId="77777777" w:rsidR="000E276B" w:rsidRDefault="000E276B" w:rsidP="000E276B">
      <w:pPr>
        <w:pStyle w:val="ListParagraph"/>
        <w:numPr>
          <w:ilvl w:val="0"/>
          <w:numId w:val="33"/>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1D2391E6" w14:textId="77777777" w:rsidR="000E276B" w:rsidRDefault="000E276B" w:rsidP="000E276B">
      <w:pPr>
        <w:pStyle w:val="ListParagraph"/>
        <w:numPr>
          <w:ilvl w:val="0"/>
          <w:numId w:val="32"/>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78A0E776" w14:textId="77777777" w:rsidR="000E276B" w:rsidRDefault="000E276B" w:rsidP="000E276B">
      <w:pPr>
        <w:pStyle w:val="ListParagraph"/>
        <w:numPr>
          <w:ilvl w:val="0"/>
          <w:numId w:val="34"/>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0E276B">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0E276B">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0E276B">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0E276B">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0E276B">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0E276B">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0E276B">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0E276B">
      <w:pPr>
        <w:pStyle w:val="ListParagraph"/>
        <w:numPr>
          <w:ilvl w:val="1"/>
          <w:numId w:val="30"/>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0E276B">
      <w:pPr>
        <w:pStyle w:val="ListParagraph"/>
        <w:numPr>
          <w:ilvl w:val="1"/>
          <w:numId w:val="30"/>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0E276B">
      <w:pPr>
        <w:pStyle w:val="ListParagraph"/>
        <w:numPr>
          <w:ilvl w:val="1"/>
          <w:numId w:val="30"/>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0E276B">
      <w:pPr>
        <w:pStyle w:val="ListParagraph"/>
        <w:numPr>
          <w:ilvl w:val="1"/>
          <w:numId w:val="30"/>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0E276B">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0E276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0E27064A" w:rsidR="003939C2" w:rsidRPr="00AB5806" w:rsidRDefault="003939C2" w:rsidP="000E276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0E276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0E276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5C85ACA8" w:rsidR="003939C2" w:rsidRPr="00AB5806" w:rsidRDefault="003939C2" w:rsidP="000E276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0E276B">
        <w:rPr>
          <w:rFonts w:ascii="Arial" w:hAnsi="Arial" w:cs="Arial"/>
          <w:sz w:val="20"/>
          <w:szCs w:val="20"/>
        </w:rPr>
        <w:t xml:space="preserve">phthalate </w:t>
      </w:r>
      <w:r w:rsidRPr="00AB5806">
        <w:rPr>
          <w:rFonts w:ascii="Arial" w:hAnsi="Arial" w:cs="Arial"/>
          <w:sz w:val="20"/>
          <w:szCs w:val="20"/>
        </w:rPr>
        <w:t>plasticizers.</w:t>
      </w:r>
    </w:p>
    <w:p w14:paraId="32C274D5" w14:textId="1DC78A39" w:rsidR="003939C2" w:rsidRPr="00AB5806" w:rsidRDefault="003939C2" w:rsidP="000E276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0E276B">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0E276B">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0E276B">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0E276B">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0E276B">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0E276B">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0E276B">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6DFAB262" w14:textId="77777777" w:rsidR="00B1765A" w:rsidRPr="00AB5806" w:rsidRDefault="00B1765A" w:rsidP="000E276B">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10188" w:type="dxa"/>
        <w:tblInd w:w="828" w:type="dxa"/>
        <w:tblLook w:val="04A0" w:firstRow="1" w:lastRow="0" w:firstColumn="1" w:lastColumn="0" w:noHBand="0" w:noVBand="1"/>
      </w:tblPr>
      <w:tblGrid>
        <w:gridCol w:w="450"/>
        <w:gridCol w:w="4050"/>
        <w:gridCol w:w="5688"/>
      </w:tblGrid>
      <w:tr w:rsidR="00593829" w:rsidRPr="00AB5806" w14:paraId="590BFBF1" w14:textId="77777777" w:rsidTr="00127E5C">
        <w:tc>
          <w:tcPr>
            <w:tcW w:w="450" w:type="dxa"/>
            <w:shd w:val="clear" w:color="auto" w:fill="auto"/>
          </w:tcPr>
          <w:p w14:paraId="459A41E7"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9DF0EC3"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0D46327F" w14:textId="77777777" w:rsidR="00593829" w:rsidRPr="00AB5806" w:rsidRDefault="00593829" w:rsidP="005F3166">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rPr>
              <w:sym w:font="Symbol" w:char="F0E4"/>
            </w:r>
            <w:r w:rsidRPr="00AB5806">
              <w:rPr>
                <w:rFonts w:ascii="Arial" w:hAnsi="Arial" w:cs="Arial"/>
                <w:b/>
                <w:sz w:val="20"/>
                <w:szCs w:val="20"/>
              </w:rPr>
              <w:t xml:space="preserve"> 3.0 mm, Article 2463</w:t>
            </w:r>
          </w:p>
        </w:tc>
      </w:tr>
      <w:tr w:rsidR="00593829" w:rsidRPr="00AB5806" w14:paraId="0DC7A2D6" w14:textId="77777777" w:rsidTr="00127E5C">
        <w:tc>
          <w:tcPr>
            <w:tcW w:w="450" w:type="dxa"/>
            <w:shd w:val="clear" w:color="auto" w:fill="auto"/>
          </w:tcPr>
          <w:p w14:paraId="3BCD232B"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7CB0190"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688" w:type="dxa"/>
            <w:shd w:val="clear" w:color="auto" w:fill="auto"/>
          </w:tcPr>
          <w:p w14:paraId="5207BC17"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Type I and Grade 1</w:t>
            </w:r>
          </w:p>
        </w:tc>
      </w:tr>
      <w:tr w:rsidR="00593829" w:rsidRPr="00AB5806" w14:paraId="2AFB23EB" w14:textId="77777777" w:rsidTr="00127E5C">
        <w:tc>
          <w:tcPr>
            <w:tcW w:w="450" w:type="dxa"/>
            <w:shd w:val="clear" w:color="auto" w:fill="auto"/>
          </w:tcPr>
          <w:p w14:paraId="3EBEB579"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544B29B"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2784C15F" w14:textId="77777777" w:rsidR="00593829" w:rsidRPr="00AB5806" w:rsidRDefault="00EC079D" w:rsidP="005F3166">
            <w:pPr>
              <w:spacing w:before="20" w:after="60"/>
              <w:rPr>
                <w:rFonts w:ascii="Arial" w:hAnsi="Arial" w:cs="Arial"/>
                <w:sz w:val="20"/>
                <w:szCs w:val="20"/>
              </w:rPr>
            </w:pPr>
            <w:r w:rsidRPr="00AB5806">
              <w:rPr>
                <w:rFonts w:ascii="Arial" w:hAnsi="Arial" w:cs="Arial"/>
                <w:sz w:val="20"/>
                <w:szCs w:val="20"/>
              </w:rPr>
              <w:t>1</w:t>
            </w:r>
            <w:r w:rsidR="00593829" w:rsidRPr="00AB5806">
              <w:rPr>
                <w:rFonts w:ascii="Arial" w:hAnsi="Arial" w:cs="Arial"/>
                <w:sz w:val="20"/>
                <w:szCs w:val="20"/>
              </w:rPr>
              <w:t>5 years</w:t>
            </w:r>
          </w:p>
        </w:tc>
      </w:tr>
      <w:tr w:rsidR="00593829" w:rsidRPr="00AB5806" w14:paraId="7BE80307" w14:textId="77777777" w:rsidTr="00127E5C">
        <w:tc>
          <w:tcPr>
            <w:tcW w:w="450" w:type="dxa"/>
            <w:shd w:val="clear" w:color="auto" w:fill="auto"/>
          </w:tcPr>
          <w:p w14:paraId="7F9DB001"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F761B0F"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50F902AA" w14:textId="75CF179D"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nora vulcanized rubber compound 913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93829" w:rsidRPr="00AB5806" w14:paraId="458FC278" w14:textId="77777777" w:rsidTr="00127E5C">
        <w:tc>
          <w:tcPr>
            <w:tcW w:w="450" w:type="dxa"/>
            <w:shd w:val="clear" w:color="auto" w:fill="auto"/>
          </w:tcPr>
          <w:p w14:paraId="0EC92A7E"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66FDC7E"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1C6ABADF"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593829" w:rsidRPr="00AB5806" w14:paraId="778F984E" w14:textId="77777777" w:rsidTr="00127E5C">
        <w:tc>
          <w:tcPr>
            <w:tcW w:w="450" w:type="dxa"/>
            <w:shd w:val="clear" w:color="auto" w:fill="auto"/>
          </w:tcPr>
          <w:p w14:paraId="37245E0B"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938ADC8"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5E6F86B4"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48 standard colors</w:t>
            </w:r>
          </w:p>
        </w:tc>
      </w:tr>
      <w:tr w:rsidR="00593829" w:rsidRPr="00AB5806" w14:paraId="1C6B7E4D" w14:textId="77777777" w:rsidTr="00127E5C">
        <w:tc>
          <w:tcPr>
            <w:tcW w:w="450" w:type="dxa"/>
            <w:shd w:val="clear" w:color="auto" w:fill="auto"/>
          </w:tcPr>
          <w:p w14:paraId="5AD2DE46"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6A5F9AC"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086817F3"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Smooth</w:t>
            </w:r>
          </w:p>
        </w:tc>
      </w:tr>
      <w:tr w:rsidR="00593829" w:rsidRPr="00AB5806" w14:paraId="0CC5CC93" w14:textId="77777777" w:rsidTr="00127E5C">
        <w:tc>
          <w:tcPr>
            <w:tcW w:w="450" w:type="dxa"/>
            <w:shd w:val="clear" w:color="auto" w:fill="auto"/>
          </w:tcPr>
          <w:p w14:paraId="62D90C37"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BB67552"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61BF8E5F"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Double-sanded smooth</w:t>
            </w:r>
          </w:p>
        </w:tc>
      </w:tr>
      <w:tr w:rsidR="00593829" w:rsidRPr="00AB5806" w14:paraId="6077FAD7" w14:textId="77777777" w:rsidTr="00127E5C">
        <w:tc>
          <w:tcPr>
            <w:tcW w:w="450" w:type="dxa"/>
            <w:shd w:val="clear" w:color="auto" w:fill="auto"/>
          </w:tcPr>
          <w:p w14:paraId="1B45D2C2"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0B32E85"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0.018 (± 0.45mm) is required</w:t>
            </w:r>
          </w:p>
        </w:tc>
        <w:tc>
          <w:tcPr>
            <w:tcW w:w="5688" w:type="dxa"/>
            <w:shd w:val="clear" w:color="auto" w:fill="auto"/>
          </w:tcPr>
          <w:p w14:paraId="550CA08C"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24.015 inches by 24.015 inches (610mm by 610mm) </w:t>
            </w:r>
          </w:p>
        </w:tc>
      </w:tr>
      <w:tr w:rsidR="00593829" w:rsidRPr="00AB5806" w14:paraId="7D1EF5F6" w14:textId="77777777" w:rsidTr="00127E5C">
        <w:tc>
          <w:tcPr>
            <w:tcW w:w="450" w:type="dxa"/>
            <w:shd w:val="clear" w:color="auto" w:fill="auto"/>
          </w:tcPr>
          <w:p w14:paraId="75DEFE17"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6C6BF74"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0.018 inches (± 0.45mm) is required</w:t>
            </w:r>
          </w:p>
        </w:tc>
        <w:tc>
          <w:tcPr>
            <w:tcW w:w="5688" w:type="dxa"/>
            <w:shd w:val="clear" w:color="auto" w:fill="auto"/>
          </w:tcPr>
          <w:p w14:paraId="11AB8BCD"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Meets requirements</w:t>
            </w:r>
          </w:p>
        </w:tc>
      </w:tr>
      <w:tr w:rsidR="00593829" w:rsidRPr="00AB5806" w14:paraId="139BF938" w14:textId="77777777" w:rsidTr="00127E5C">
        <w:tc>
          <w:tcPr>
            <w:tcW w:w="450" w:type="dxa"/>
            <w:shd w:val="clear" w:color="auto" w:fill="auto"/>
          </w:tcPr>
          <w:p w14:paraId="27CECAF1"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34C3AAB"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0.005 inches (± 0.127mm) is required</w:t>
            </w:r>
          </w:p>
        </w:tc>
        <w:tc>
          <w:tcPr>
            <w:tcW w:w="5688" w:type="dxa"/>
            <w:shd w:val="clear" w:color="auto" w:fill="auto"/>
          </w:tcPr>
          <w:p w14:paraId="5E739806"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0.12 inches (3mm)</w:t>
            </w:r>
          </w:p>
        </w:tc>
      </w:tr>
      <w:tr w:rsidR="00593829" w:rsidRPr="00AB5806" w14:paraId="48A143AF" w14:textId="77777777" w:rsidTr="00127E5C">
        <w:tc>
          <w:tcPr>
            <w:tcW w:w="450" w:type="dxa"/>
            <w:shd w:val="clear" w:color="auto" w:fill="auto"/>
          </w:tcPr>
          <w:p w14:paraId="61B4A76B"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A87980C"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6EE0FEF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Meets requirements</w:t>
            </w:r>
          </w:p>
        </w:tc>
      </w:tr>
      <w:tr w:rsidR="00593829" w:rsidRPr="00AB5806" w14:paraId="3A436447" w14:textId="77777777" w:rsidTr="00127E5C">
        <w:tc>
          <w:tcPr>
            <w:tcW w:w="450" w:type="dxa"/>
            <w:shd w:val="clear" w:color="auto" w:fill="auto"/>
          </w:tcPr>
          <w:p w14:paraId="6DAE6C36"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77A3313"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060649A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NBSIR 75 950, 1.03 </w:t>
            </w:r>
          </w:p>
        </w:tc>
      </w:tr>
      <w:tr w:rsidR="00593829" w:rsidRPr="00AB5806" w14:paraId="755A5A11" w14:textId="77777777" w:rsidTr="00127E5C">
        <w:tc>
          <w:tcPr>
            <w:tcW w:w="450" w:type="dxa"/>
            <w:shd w:val="clear" w:color="auto" w:fill="auto"/>
          </w:tcPr>
          <w:p w14:paraId="466AD9E0"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C35374D"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70973F0A"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NBS, 376 (flaming) and 256 (non-flaming) </w:t>
            </w:r>
          </w:p>
        </w:tc>
      </w:tr>
      <w:tr w:rsidR="00593829" w:rsidRPr="00AB5806" w14:paraId="0FFFB589" w14:textId="77777777" w:rsidTr="00127E5C">
        <w:tc>
          <w:tcPr>
            <w:tcW w:w="450" w:type="dxa"/>
            <w:shd w:val="clear" w:color="auto" w:fill="auto"/>
          </w:tcPr>
          <w:p w14:paraId="263E2CB2"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A457F82" w14:textId="27F742DC" w:rsidR="00593829" w:rsidRPr="00AB5806" w:rsidRDefault="000E276B" w:rsidP="005F3166">
            <w:pPr>
              <w:spacing w:before="20" w:after="60"/>
              <w:rPr>
                <w:rFonts w:ascii="Arial" w:hAnsi="Arial" w:cs="Arial"/>
                <w:sz w:val="20"/>
                <w:szCs w:val="20"/>
              </w:rPr>
            </w:pPr>
            <w:r>
              <w:rPr>
                <w:rFonts w:ascii="Arial" w:hAnsi="Arial" w:cs="Arial"/>
                <w:sz w:val="20"/>
                <w:szCs w:val="20"/>
              </w:rPr>
              <w:t>Surface Burning (</w:t>
            </w:r>
            <w:r w:rsidR="00593829" w:rsidRPr="00AB5806">
              <w:rPr>
                <w:rFonts w:ascii="Arial" w:hAnsi="Arial" w:cs="Arial"/>
                <w:sz w:val="20"/>
                <w:szCs w:val="20"/>
              </w:rPr>
              <w:t>CAN/ULC-S102.2</w:t>
            </w:r>
            <w:r>
              <w:rPr>
                <w:rFonts w:ascii="Arial" w:hAnsi="Arial" w:cs="Arial"/>
                <w:sz w:val="20"/>
                <w:szCs w:val="20"/>
              </w:rPr>
              <w:t>)</w:t>
            </w:r>
            <w:r w:rsidR="00593829" w:rsidRPr="00AB5806">
              <w:rPr>
                <w:rFonts w:ascii="Arial" w:hAnsi="Arial" w:cs="Arial"/>
                <w:sz w:val="20"/>
                <w:szCs w:val="20"/>
              </w:rPr>
              <w:t>:</w:t>
            </w:r>
          </w:p>
        </w:tc>
        <w:tc>
          <w:tcPr>
            <w:tcW w:w="5688" w:type="dxa"/>
            <w:shd w:val="clear" w:color="auto" w:fill="auto"/>
          </w:tcPr>
          <w:p w14:paraId="173965B6" w14:textId="1578B700"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FSC1 of 125 and SD of 370</w:t>
            </w:r>
          </w:p>
        </w:tc>
      </w:tr>
      <w:tr w:rsidR="00593829" w:rsidRPr="00AB5806" w14:paraId="346C90AA" w14:textId="77777777" w:rsidTr="00127E5C">
        <w:tc>
          <w:tcPr>
            <w:tcW w:w="450" w:type="dxa"/>
            <w:shd w:val="clear" w:color="auto" w:fill="auto"/>
          </w:tcPr>
          <w:p w14:paraId="5FE40802"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A141A4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00400E2D"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93829" w:rsidRPr="00AB5806" w14:paraId="0667C783" w14:textId="77777777" w:rsidTr="00127E5C">
        <w:tc>
          <w:tcPr>
            <w:tcW w:w="450" w:type="dxa"/>
            <w:shd w:val="clear" w:color="auto" w:fill="auto"/>
          </w:tcPr>
          <w:p w14:paraId="43F6AC11"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933D606"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04A699D2" w14:textId="34E1F2F4"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0.93, Neolite wet 0.91 </w:t>
            </w:r>
          </w:p>
        </w:tc>
      </w:tr>
      <w:tr w:rsidR="00593829" w:rsidRPr="00AB5806" w14:paraId="48A341EC" w14:textId="77777777" w:rsidTr="00127E5C">
        <w:tc>
          <w:tcPr>
            <w:tcW w:w="450" w:type="dxa"/>
            <w:shd w:val="clear" w:color="auto" w:fill="auto"/>
          </w:tcPr>
          <w:p w14:paraId="565DA53C"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198D4EC"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3F2D51AD"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93829" w:rsidRPr="00AB5806" w14:paraId="50BD297E" w14:textId="77777777" w:rsidTr="00127E5C">
        <w:tc>
          <w:tcPr>
            <w:tcW w:w="450" w:type="dxa"/>
            <w:shd w:val="clear" w:color="auto" w:fill="auto"/>
          </w:tcPr>
          <w:p w14:paraId="3A24E00A" w14:textId="77777777" w:rsidR="00593829" w:rsidRPr="00AB5806" w:rsidRDefault="00593829"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3B3A94A" w14:textId="59393FC1" w:rsidR="00593829" w:rsidRPr="00AB5806" w:rsidRDefault="00C96784" w:rsidP="005F3166">
            <w:pPr>
              <w:spacing w:before="20" w:after="60"/>
              <w:rPr>
                <w:rFonts w:ascii="Arial" w:hAnsi="Arial" w:cs="Arial"/>
                <w:sz w:val="20"/>
                <w:szCs w:val="20"/>
              </w:rPr>
            </w:pPr>
            <w:r>
              <w:rPr>
                <w:rFonts w:ascii="Arial" w:hAnsi="Arial" w:cs="Arial"/>
                <w:sz w:val="20"/>
                <w:szCs w:val="20"/>
              </w:rPr>
              <w:t>Indoor Air Quality</w:t>
            </w:r>
            <w:r w:rsidR="00593829" w:rsidRPr="00AB5806">
              <w:rPr>
                <w:rFonts w:ascii="Arial" w:hAnsi="Arial" w:cs="Arial"/>
                <w:sz w:val="20"/>
                <w:szCs w:val="20"/>
              </w:rPr>
              <w:t>:</w:t>
            </w:r>
          </w:p>
        </w:tc>
        <w:tc>
          <w:tcPr>
            <w:tcW w:w="5688" w:type="dxa"/>
            <w:shd w:val="clear" w:color="auto" w:fill="auto"/>
          </w:tcPr>
          <w:p w14:paraId="0E724491" w14:textId="5F9863D6" w:rsidR="00593829" w:rsidRPr="00AB5806" w:rsidRDefault="00C96784" w:rsidP="005F3166">
            <w:pPr>
              <w:spacing w:before="20" w:after="60"/>
              <w:rPr>
                <w:rFonts w:ascii="Arial" w:hAnsi="Arial" w:cs="Arial"/>
                <w:sz w:val="20"/>
                <w:szCs w:val="20"/>
              </w:rPr>
            </w:pPr>
            <w:r>
              <w:rPr>
                <w:rFonts w:ascii="Arial" w:eastAsia="Times New Roman" w:hAnsi="Arial" w:cs="Arial"/>
                <w:sz w:val="20"/>
                <w:szCs w:val="20"/>
              </w:rPr>
              <w:t>Greenguard Gold Certified for low VOC Emissions in compliance with CDPH 01350</w:t>
            </w:r>
          </w:p>
        </w:tc>
      </w:tr>
      <w:tr w:rsidR="003B5737" w:rsidRPr="00AB5806" w14:paraId="2D6D53B3" w14:textId="77777777" w:rsidTr="00127E5C">
        <w:tc>
          <w:tcPr>
            <w:tcW w:w="450" w:type="dxa"/>
            <w:shd w:val="clear" w:color="auto" w:fill="auto"/>
          </w:tcPr>
          <w:p w14:paraId="03EDB72B" w14:textId="77777777" w:rsidR="003B5737" w:rsidRPr="00AB5806" w:rsidRDefault="003B5737"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198B1C7" w14:textId="77777777" w:rsidR="003B5737" w:rsidRPr="00AB5806" w:rsidRDefault="003B5737" w:rsidP="003B5737">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69E9123B" w14:textId="4E4EFCD6" w:rsidR="003B5737" w:rsidRPr="00AB5806" w:rsidRDefault="0096765A" w:rsidP="003B5737">
            <w:pPr>
              <w:spacing w:before="20" w:after="60"/>
              <w:rPr>
                <w:rFonts w:ascii="Arial" w:hAnsi="Arial" w:cs="Arial"/>
                <w:sz w:val="20"/>
                <w:szCs w:val="20"/>
              </w:rPr>
            </w:pPr>
            <w:r>
              <w:rPr>
                <w:rFonts w:ascii="Arial" w:hAnsi="Arial" w:cs="Arial"/>
                <w:sz w:val="20"/>
                <w:szCs w:val="20"/>
              </w:rPr>
              <w:t xml:space="preserve">3rd </w:t>
            </w:r>
            <w:r w:rsidR="00846EC7">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DF7CAA" w:rsidRPr="00AB5806" w14:paraId="35ED1F24" w14:textId="77777777" w:rsidTr="00127E5C">
        <w:tc>
          <w:tcPr>
            <w:tcW w:w="450" w:type="dxa"/>
            <w:shd w:val="clear" w:color="auto" w:fill="auto"/>
          </w:tcPr>
          <w:p w14:paraId="5630D3F1"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A3F9D3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657E3611" w14:textId="12221CA5"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Inhibition </w:t>
            </w:r>
            <w:r w:rsidR="000E276B">
              <w:rPr>
                <w:rFonts w:ascii="Arial" w:hAnsi="Arial" w:cs="Arial"/>
                <w:sz w:val="20"/>
                <w:szCs w:val="20"/>
              </w:rPr>
              <w:t>ELISA</w:t>
            </w:r>
            <w:r w:rsidRPr="00AB5806">
              <w:rPr>
                <w:rFonts w:ascii="Arial" w:hAnsi="Arial" w:cs="Arial"/>
                <w:sz w:val="20"/>
                <w:szCs w:val="20"/>
              </w:rPr>
              <w:t>, results are below detection level</w:t>
            </w:r>
          </w:p>
        </w:tc>
      </w:tr>
      <w:tr w:rsidR="00DF7CAA" w:rsidRPr="00AB5806" w14:paraId="4562BD8A" w14:textId="77777777" w:rsidTr="00127E5C">
        <w:tc>
          <w:tcPr>
            <w:tcW w:w="450" w:type="dxa"/>
            <w:shd w:val="clear" w:color="auto" w:fill="auto"/>
          </w:tcPr>
          <w:p w14:paraId="64D0704F"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B716470" w14:textId="644EBBFA"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Sound Absorption (ASTM E2179/ISO 1</w:t>
            </w:r>
            <w:r w:rsidR="000E276B">
              <w:rPr>
                <w:rFonts w:ascii="Arial" w:hAnsi="Arial" w:cs="Arial"/>
                <w:sz w:val="20"/>
                <w:szCs w:val="20"/>
              </w:rPr>
              <w:t>01</w:t>
            </w:r>
            <w:r w:rsidRPr="00AB5806">
              <w:rPr>
                <w:rFonts w:ascii="Arial" w:hAnsi="Arial" w:cs="Arial"/>
                <w:sz w:val="20"/>
                <w:szCs w:val="20"/>
              </w:rPr>
              <w:t>40</w:t>
            </w:r>
            <w:r w:rsidR="000E276B">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3826D915"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 IIC 14, ∆ </w:t>
            </w:r>
            <w:proofErr w:type="spellStart"/>
            <w:r w:rsidRPr="00AB5806">
              <w:rPr>
                <w:rFonts w:ascii="Arial" w:hAnsi="Arial" w:cs="Arial"/>
                <w:sz w:val="20"/>
                <w:szCs w:val="20"/>
              </w:rPr>
              <w:t>Lw</w:t>
            </w:r>
            <w:proofErr w:type="spellEnd"/>
            <w:r w:rsidRPr="00AB5806">
              <w:rPr>
                <w:rFonts w:ascii="Arial" w:hAnsi="Arial" w:cs="Arial"/>
                <w:sz w:val="20"/>
                <w:szCs w:val="20"/>
              </w:rPr>
              <w:t xml:space="preserve"> 10 dB (compare only ∆ values)</w:t>
            </w:r>
          </w:p>
        </w:tc>
      </w:tr>
      <w:tr w:rsidR="00DF7CAA" w:rsidRPr="00AB5806" w14:paraId="28417DA0" w14:textId="77777777" w:rsidTr="00127E5C">
        <w:tc>
          <w:tcPr>
            <w:tcW w:w="450" w:type="dxa"/>
            <w:shd w:val="clear" w:color="auto" w:fill="auto"/>
          </w:tcPr>
          <w:p w14:paraId="780E38D6"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4A7648C"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Sound Generation:</w:t>
            </w:r>
          </w:p>
        </w:tc>
        <w:tc>
          <w:tcPr>
            <w:tcW w:w="5688" w:type="dxa"/>
            <w:shd w:val="clear" w:color="auto" w:fill="auto"/>
          </w:tcPr>
          <w:p w14:paraId="34C943F9"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67.2 dBA, 68.9 dBC and 20.9 Sones, independently tested</w:t>
            </w:r>
          </w:p>
        </w:tc>
      </w:tr>
      <w:tr w:rsidR="00DF7CAA" w:rsidRPr="00AB5806" w14:paraId="038B38AB" w14:textId="77777777" w:rsidTr="00127E5C">
        <w:tc>
          <w:tcPr>
            <w:tcW w:w="450" w:type="dxa"/>
            <w:shd w:val="clear" w:color="auto" w:fill="auto"/>
          </w:tcPr>
          <w:p w14:paraId="737D389E"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5F1E8E8"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shd w:val="clear" w:color="auto" w:fill="auto"/>
          </w:tcPr>
          <w:p w14:paraId="4C80C826"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Shore type “A”, 92 </w:t>
            </w:r>
          </w:p>
        </w:tc>
      </w:tr>
      <w:tr w:rsidR="00DF7CAA" w:rsidRPr="00AB5806" w14:paraId="01F93922" w14:textId="77777777" w:rsidTr="00127E5C">
        <w:tc>
          <w:tcPr>
            <w:tcW w:w="450" w:type="dxa"/>
            <w:shd w:val="clear" w:color="auto" w:fill="auto"/>
          </w:tcPr>
          <w:p w14:paraId="0F09A9F4"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0C9A11A"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52362368"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DF7CAA" w:rsidRPr="00AB5806" w14:paraId="67E502F7" w14:textId="77777777" w:rsidTr="00127E5C">
        <w:tc>
          <w:tcPr>
            <w:tcW w:w="450" w:type="dxa"/>
            <w:shd w:val="clear" w:color="auto" w:fill="auto"/>
          </w:tcPr>
          <w:p w14:paraId="51117EF4"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74039ED" w14:textId="1F3899A0" w:rsidR="00DF7CAA" w:rsidRPr="00AB5806" w:rsidRDefault="00F946FC" w:rsidP="00DF7CAA">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65FAF710"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550 lbs. / sq. inch, with no forklift traffic</w:t>
            </w:r>
          </w:p>
        </w:tc>
      </w:tr>
      <w:tr w:rsidR="00DF7CAA" w:rsidRPr="00AB5806" w14:paraId="433B83FF" w14:textId="77777777" w:rsidTr="00127E5C">
        <w:tc>
          <w:tcPr>
            <w:tcW w:w="450" w:type="dxa"/>
            <w:shd w:val="clear" w:color="auto" w:fill="auto"/>
          </w:tcPr>
          <w:p w14:paraId="57AFBBFC"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BCB8EDD"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1B345F5F"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1.1 lbs. (500g) load on H-18 wheel with 1000 cycles, 0.003 oz. (0.09g) weight loss </w:t>
            </w:r>
          </w:p>
        </w:tc>
      </w:tr>
      <w:tr w:rsidR="00DF7CAA" w:rsidRPr="00AB5806" w14:paraId="65DFF302" w14:textId="77777777" w:rsidTr="00127E5C">
        <w:tc>
          <w:tcPr>
            <w:tcW w:w="450" w:type="dxa"/>
            <w:shd w:val="clear" w:color="auto" w:fill="auto"/>
          </w:tcPr>
          <w:p w14:paraId="5D43A839"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79983B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shd w:val="clear" w:color="auto" w:fill="auto"/>
          </w:tcPr>
          <w:p w14:paraId="275E4092"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Modulus @ 10% is 1,299.0 lbs. per sq. inch </w:t>
            </w:r>
          </w:p>
        </w:tc>
      </w:tr>
      <w:tr w:rsidR="00DF7CAA" w:rsidRPr="00AB5806" w14:paraId="16C851A6" w14:textId="77777777" w:rsidTr="00127E5C">
        <w:tc>
          <w:tcPr>
            <w:tcW w:w="450" w:type="dxa"/>
            <w:shd w:val="clear" w:color="auto" w:fill="auto"/>
          </w:tcPr>
          <w:p w14:paraId="5B7A88FD"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6E63605" w14:textId="48F15476" w:rsidR="00DF7CAA" w:rsidRPr="00AB5806" w:rsidRDefault="005C629F" w:rsidP="00DF7CAA">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48B304B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No</w:t>
            </w:r>
          </w:p>
        </w:tc>
      </w:tr>
      <w:tr w:rsidR="00DF7CAA" w:rsidRPr="00AB5806" w14:paraId="74B42327" w14:textId="77777777" w:rsidTr="00127E5C">
        <w:tc>
          <w:tcPr>
            <w:tcW w:w="450" w:type="dxa"/>
            <w:shd w:val="clear" w:color="auto" w:fill="auto"/>
          </w:tcPr>
          <w:p w14:paraId="1DF10222"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1EB8800"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03CD43F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DF7CAA" w:rsidRPr="00AB5806" w14:paraId="4F538851" w14:textId="77777777" w:rsidTr="00127E5C">
        <w:tc>
          <w:tcPr>
            <w:tcW w:w="450" w:type="dxa"/>
            <w:shd w:val="clear" w:color="auto" w:fill="auto"/>
          </w:tcPr>
          <w:p w14:paraId="3DB58E9F"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92D428C"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688" w:type="dxa"/>
            <w:shd w:val="clear" w:color="auto" w:fill="auto"/>
          </w:tcPr>
          <w:p w14:paraId="585EFE6D"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DF7CAA" w:rsidRPr="00AB5806" w14:paraId="640B401F" w14:textId="77777777" w:rsidTr="00127E5C">
        <w:tc>
          <w:tcPr>
            <w:tcW w:w="450" w:type="dxa"/>
            <w:shd w:val="clear" w:color="auto" w:fill="auto"/>
          </w:tcPr>
          <w:p w14:paraId="52A17AC5"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7EFAE43"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60FCF9E2" w14:textId="606E4B8A"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&lt; </w:t>
            </w:r>
            <w:r w:rsidR="000E276B">
              <w:rPr>
                <w:rFonts w:ascii="Arial" w:hAnsi="Arial" w:cs="Arial"/>
                <w:sz w:val="20"/>
                <w:szCs w:val="20"/>
              </w:rPr>
              <w:t>1</w:t>
            </w:r>
            <w:r w:rsidRPr="00AB5806">
              <w:rPr>
                <w:rFonts w:ascii="Arial" w:hAnsi="Arial" w:cs="Arial"/>
                <w:sz w:val="20"/>
                <w:szCs w:val="20"/>
              </w:rPr>
              <w:t>000 Volts at 20% RH</w:t>
            </w:r>
          </w:p>
        </w:tc>
      </w:tr>
      <w:tr w:rsidR="00DF7CAA" w:rsidRPr="00AB5806" w14:paraId="1C0054EB" w14:textId="77777777" w:rsidTr="00127E5C">
        <w:tc>
          <w:tcPr>
            <w:tcW w:w="450" w:type="dxa"/>
            <w:shd w:val="clear" w:color="auto" w:fill="auto"/>
          </w:tcPr>
          <w:p w14:paraId="1EA7CA1E"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601A71C"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shd w:val="clear" w:color="auto" w:fill="auto"/>
          </w:tcPr>
          <w:p w14:paraId="28749838"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R-value of 0.04</w:t>
            </w:r>
          </w:p>
        </w:tc>
      </w:tr>
      <w:tr w:rsidR="00DF7CAA" w:rsidRPr="00AB5806" w14:paraId="72AC2C3B" w14:textId="77777777" w:rsidTr="00127E5C">
        <w:tc>
          <w:tcPr>
            <w:tcW w:w="450" w:type="dxa"/>
            <w:shd w:val="clear" w:color="auto" w:fill="auto"/>
          </w:tcPr>
          <w:p w14:paraId="53C6742A"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F63635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22E6287E" w14:textId="0F610235"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DF7CAA" w:rsidRPr="00AB5806" w14:paraId="50D20587" w14:textId="77777777" w:rsidTr="00127E5C">
        <w:tc>
          <w:tcPr>
            <w:tcW w:w="450" w:type="dxa"/>
            <w:shd w:val="clear" w:color="auto" w:fill="auto"/>
          </w:tcPr>
          <w:p w14:paraId="5229D80E"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A527E68"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39C83625"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DF7CAA" w:rsidRPr="00AB5806" w14:paraId="2EF4318D" w14:textId="77777777" w:rsidTr="00127E5C">
        <w:tc>
          <w:tcPr>
            <w:tcW w:w="450" w:type="dxa"/>
            <w:shd w:val="clear" w:color="auto" w:fill="auto"/>
          </w:tcPr>
          <w:p w14:paraId="242AEEF3"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E1DB12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7420F216" w14:textId="3EAC5E4A"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DF7CAA" w:rsidRPr="00AB5806" w14:paraId="2F1AD2D8" w14:textId="77777777" w:rsidTr="00127E5C">
        <w:tc>
          <w:tcPr>
            <w:tcW w:w="450" w:type="dxa"/>
            <w:shd w:val="clear" w:color="auto" w:fill="auto"/>
          </w:tcPr>
          <w:p w14:paraId="691DB5ED" w14:textId="77777777" w:rsidR="00DF7CAA" w:rsidRPr="00AB5806" w:rsidRDefault="00DF7CAA" w:rsidP="000E276B">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3D93EC8"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304A57E6" w14:textId="6D24B07F"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7EC608C0" w14:textId="69DBA158" w:rsidR="00341FF9" w:rsidRDefault="00341FF9" w:rsidP="000E276B">
      <w:pPr>
        <w:pStyle w:val="ListParagraph"/>
        <w:numPr>
          <w:ilvl w:val="1"/>
          <w:numId w:val="9"/>
        </w:numPr>
        <w:spacing w:before="240"/>
        <w:ind w:left="0" w:firstLine="0"/>
        <w:rPr>
          <w:rFonts w:ascii="Arial" w:hAnsi="Arial" w:cs="Arial"/>
          <w:sz w:val="20"/>
          <w:szCs w:val="20"/>
        </w:rPr>
      </w:pPr>
      <w:r>
        <w:rPr>
          <w:rFonts w:ascii="Arial" w:hAnsi="Arial" w:cs="Arial"/>
          <w:sz w:val="20"/>
          <w:szCs w:val="20"/>
        </w:rPr>
        <w:t xml:space="preserve"> </w:t>
      </w:r>
      <w:r w:rsidRPr="00341FF9">
        <w:rPr>
          <w:rFonts w:ascii="Arial" w:hAnsi="Arial" w:cs="Arial"/>
          <w:sz w:val="20"/>
          <w:szCs w:val="20"/>
        </w:rPr>
        <w:t>RESILIENT SHEET FLOORING FOR COMMERCIAL TRAFFIC</w:t>
      </w:r>
    </w:p>
    <w:p w14:paraId="29C9A814" w14:textId="77777777" w:rsidR="00341FF9" w:rsidRPr="00341FF9" w:rsidRDefault="00341FF9" w:rsidP="00341FF9">
      <w:pPr>
        <w:pStyle w:val="ListParagraph"/>
        <w:spacing w:before="240"/>
        <w:ind w:left="0"/>
        <w:rPr>
          <w:rFonts w:ascii="Arial" w:hAnsi="Arial" w:cs="Arial"/>
          <w:sz w:val="20"/>
          <w:szCs w:val="20"/>
        </w:rPr>
      </w:pPr>
    </w:p>
    <w:p w14:paraId="5C0E324F" w14:textId="22FE1D74" w:rsidR="00125524" w:rsidRDefault="00125524" w:rsidP="000E276B">
      <w:pPr>
        <w:pStyle w:val="ListParagraph"/>
        <w:numPr>
          <w:ilvl w:val="0"/>
          <w:numId w:val="31"/>
        </w:numPr>
        <w:spacing w:before="120"/>
        <w:ind w:left="720"/>
        <w:rPr>
          <w:rFonts w:ascii="Arial" w:hAnsi="Arial" w:cs="Arial"/>
          <w:sz w:val="20"/>
          <w:szCs w:val="20"/>
        </w:rPr>
      </w:pPr>
      <w:r w:rsidRPr="00DC7A1D">
        <w:rPr>
          <w:rFonts w:ascii="Arial" w:hAnsi="Arial" w:cs="Arial"/>
          <w:sz w:val="20"/>
          <w:szCs w:val="20"/>
        </w:rPr>
        <w:t>Rubber Sheet Floor Covering:</w:t>
      </w:r>
    </w:p>
    <w:p w14:paraId="776D9998" w14:textId="77777777" w:rsidR="00DC7A1D" w:rsidRPr="00DC7A1D" w:rsidRDefault="00DC7A1D" w:rsidP="00DC7A1D">
      <w:pPr>
        <w:pStyle w:val="ListParagraph"/>
        <w:spacing w:before="120"/>
        <w:rPr>
          <w:rFonts w:ascii="Arial" w:hAnsi="Arial" w:cs="Arial"/>
          <w:sz w:val="20"/>
          <w:szCs w:val="20"/>
        </w:rPr>
      </w:pPr>
    </w:p>
    <w:tbl>
      <w:tblPr>
        <w:tblW w:w="10188" w:type="dxa"/>
        <w:tblInd w:w="828" w:type="dxa"/>
        <w:tblLook w:val="04A0" w:firstRow="1" w:lastRow="0" w:firstColumn="1" w:lastColumn="0" w:noHBand="0" w:noVBand="1"/>
      </w:tblPr>
      <w:tblGrid>
        <w:gridCol w:w="450"/>
        <w:gridCol w:w="4050"/>
        <w:gridCol w:w="5688"/>
      </w:tblGrid>
      <w:tr w:rsidR="00B602EB" w:rsidRPr="00AB5806" w14:paraId="6142E223" w14:textId="77777777" w:rsidTr="002F3A7F">
        <w:tc>
          <w:tcPr>
            <w:tcW w:w="450" w:type="dxa"/>
            <w:shd w:val="clear" w:color="auto" w:fill="auto"/>
          </w:tcPr>
          <w:p w14:paraId="27ACE122" w14:textId="77777777" w:rsidR="00B602EB" w:rsidRPr="00AB5806" w:rsidRDefault="00B602EB"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2E45A66D"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410E6B9B" w14:textId="77777777" w:rsidR="00B602EB" w:rsidRPr="00AB5806" w:rsidRDefault="00B602EB" w:rsidP="005F3166">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3.0 mm, Article 1463</w:t>
            </w:r>
          </w:p>
        </w:tc>
      </w:tr>
      <w:tr w:rsidR="00B602EB" w:rsidRPr="00AB5806" w14:paraId="1EF22209" w14:textId="77777777" w:rsidTr="002F3A7F">
        <w:tc>
          <w:tcPr>
            <w:tcW w:w="450" w:type="dxa"/>
            <w:shd w:val="clear" w:color="auto" w:fill="auto"/>
          </w:tcPr>
          <w:p w14:paraId="5DEA47D5" w14:textId="77777777" w:rsidR="00B602EB" w:rsidRPr="00AB5806" w:rsidRDefault="00B602EB"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7FD29E87"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688" w:type="dxa"/>
            <w:shd w:val="clear" w:color="auto" w:fill="auto"/>
          </w:tcPr>
          <w:p w14:paraId="4E188D5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w:t>
            </w:r>
          </w:p>
        </w:tc>
      </w:tr>
      <w:tr w:rsidR="00B602EB" w:rsidRPr="00AB5806" w14:paraId="24C4D2BD" w14:textId="77777777" w:rsidTr="002F3A7F">
        <w:tc>
          <w:tcPr>
            <w:tcW w:w="450" w:type="dxa"/>
            <w:shd w:val="clear" w:color="auto" w:fill="auto"/>
          </w:tcPr>
          <w:p w14:paraId="4A10834B" w14:textId="77777777" w:rsidR="00B602EB" w:rsidRPr="00AB5806" w:rsidRDefault="00B602EB"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7689ADC8"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1ADCD42F" w14:textId="77777777" w:rsidR="00B602EB" w:rsidRPr="00AB5806" w:rsidRDefault="00EC079D" w:rsidP="005F3166">
            <w:pPr>
              <w:spacing w:before="20" w:after="60"/>
              <w:rPr>
                <w:rFonts w:ascii="Arial" w:hAnsi="Arial" w:cs="Arial"/>
                <w:sz w:val="20"/>
                <w:szCs w:val="20"/>
              </w:rPr>
            </w:pPr>
            <w:r w:rsidRPr="00AB5806">
              <w:rPr>
                <w:rFonts w:ascii="Arial" w:hAnsi="Arial" w:cs="Arial"/>
                <w:sz w:val="20"/>
                <w:szCs w:val="20"/>
              </w:rPr>
              <w:t>1</w:t>
            </w:r>
            <w:r w:rsidR="00B602EB" w:rsidRPr="00AB5806">
              <w:rPr>
                <w:rFonts w:ascii="Arial" w:hAnsi="Arial" w:cs="Arial"/>
                <w:sz w:val="20"/>
                <w:szCs w:val="20"/>
              </w:rPr>
              <w:t>5 years</w:t>
            </w:r>
          </w:p>
        </w:tc>
      </w:tr>
      <w:tr w:rsidR="00B602EB" w:rsidRPr="00AB5806" w14:paraId="37139684" w14:textId="77777777" w:rsidTr="002F3A7F">
        <w:tc>
          <w:tcPr>
            <w:tcW w:w="450" w:type="dxa"/>
            <w:shd w:val="clear" w:color="auto" w:fill="auto"/>
          </w:tcPr>
          <w:p w14:paraId="2DD550F6" w14:textId="77777777" w:rsidR="00B602EB" w:rsidRPr="00AB5806" w:rsidRDefault="00B602EB"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6B8FBEF6"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049DDC28" w14:textId="3393DB31"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nora vulcanized rubber compound 913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B602EB" w:rsidRPr="00AB5806" w14:paraId="5656FB6E" w14:textId="77777777" w:rsidTr="002F3A7F">
        <w:tc>
          <w:tcPr>
            <w:tcW w:w="450" w:type="dxa"/>
            <w:shd w:val="clear" w:color="auto" w:fill="auto"/>
          </w:tcPr>
          <w:p w14:paraId="05821156" w14:textId="77777777" w:rsidR="00B602EB" w:rsidRPr="00AB5806" w:rsidRDefault="00B602EB"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69DFB96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46D78D5D"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B602EB" w:rsidRPr="00AB5806" w14:paraId="471B0FE6" w14:textId="77777777" w:rsidTr="002F3A7F">
        <w:tc>
          <w:tcPr>
            <w:tcW w:w="450" w:type="dxa"/>
            <w:shd w:val="clear" w:color="auto" w:fill="auto"/>
          </w:tcPr>
          <w:p w14:paraId="61F89236" w14:textId="77777777" w:rsidR="00B602EB" w:rsidRPr="00AB5806" w:rsidRDefault="00B602EB"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180E06FF"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6D2F3542"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48 standard colors</w:t>
            </w:r>
          </w:p>
        </w:tc>
      </w:tr>
      <w:tr w:rsidR="00B602EB" w:rsidRPr="00AB5806" w14:paraId="4F164E67" w14:textId="77777777" w:rsidTr="002F3A7F">
        <w:tc>
          <w:tcPr>
            <w:tcW w:w="450" w:type="dxa"/>
            <w:shd w:val="clear" w:color="auto" w:fill="auto"/>
          </w:tcPr>
          <w:p w14:paraId="743DCC2F" w14:textId="77777777" w:rsidR="00B602EB" w:rsidRPr="00AB5806" w:rsidRDefault="00B602EB"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01CF1AE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014855F5"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Smooth</w:t>
            </w:r>
          </w:p>
        </w:tc>
      </w:tr>
      <w:tr w:rsidR="00B602EB" w:rsidRPr="00AB5806" w14:paraId="70D426B1" w14:textId="77777777" w:rsidTr="002F3A7F">
        <w:tc>
          <w:tcPr>
            <w:tcW w:w="450" w:type="dxa"/>
            <w:shd w:val="clear" w:color="auto" w:fill="auto"/>
          </w:tcPr>
          <w:p w14:paraId="25CAB150" w14:textId="77777777" w:rsidR="00B602EB" w:rsidRPr="00AB5806" w:rsidRDefault="00B602EB"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6C010002"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688" w:type="dxa"/>
            <w:shd w:val="clear" w:color="auto" w:fill="auto"/>
          </w:tcPr>
          <w:p w14:paraId="7D6A4489"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0C7E4149" w14:textId="77777777" w:rsidTr="002F3A7F">
        <w:tc>
          <w:tcPr>
            <w:tcW w:w="450" w:type="dxa"/>
            <w:shd w:val="clear" w:color="auto" w:fill="auto"/>
          </w:tcPr>
          <w:p w14:paraId="15DD35EF" w14:textId="77777777" w:rsidR="00B602EB" w:rsidRPr="00AB5806" w:rsidRDefault="00B602EB"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626ADF60"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688" w:type="dxa"/>
            <w:shd w:val="clear" w:color="auto" w:fill="auto"/>
          </w:tcPr>
          <w:p w14:paraId="39083FA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39.37 feet by 48 inches (12m by 1.22m), ≥ amount specified</w:t>
            </w:r>
          </w:p>
        </w:tc>
      </w:tr>
      <w:tr w:rsidR="00B602EB" w:rsidRPr="00AB5806" w14:paraId="35C512AB" w14:textId="77777777" w:rsidTr="002F3A7F">
        <w:tc>
          <w:tcPr>
            <w:tcW w:w="450" w:type="dxa"/>
            <w:shd w:val="clear" w:color="auto" w:fill="auto"/>
          </w:tcPr>
          <w:p w14:paraId="629B44AA" w14:textId="77777777" w:rsidR="00B602EB" w:rsidRPr="00AB5806" w:rsidRDefault="00B602EB"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79A621F8"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0.006 inches (± 0.15mm) is required</w:t>
            </w:r>
          </w:p>
        </w:tc>
        <w:tc>
          <w:tcPr>
            <w:tcW w:w="5688" w:type="dxa"/>
            <w:shd w:val="clear" w:color="auto" w:fill="auto"/>
          </w:tcPr>
          <w:p w14:paraId="75721CB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0.12 inches (3mm)</w:t>
            </w:r>
          </w:p>
        </w:tc>
      </w:tr>
      <w:tr w:rsidR="00C12CF1" w:rsidRPr="00AB5806" w14:paraId="1EC94B80" w14:textId="77777777" w:rsidTr="002F3A7F">
        <w:tc>
          <w:tcPr>
            <w:tcW w:w="450" w:type="dxa"/>
            <w:shd w:val="clear" w:color="auto" w:fill="auto"/>
          </w:tcPr>
          <w:p w14:paraId="6469F0C7"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4F46E725" w14:textId="289A8B3B"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6E1E6303" w14:textId="55214E0C"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 xml:space="preserve">NBSIR 75 950, 1.03 </w:t>
            </w:r>
          </w:p>
        </w:tc>
      </w:tr>
      <w:tr w:rsidR="00C12CF1" w:rsidRPr="00AB5806" w14:paraId="1F2E7E59" w14:textId="77777777" w:rsidTr="002F3A7F">
        <w:tc>
          <w:tcPr>
            <w:tcW w:w="450" w:type="dxa"/>
            <w:shd w:val="clear" w:color="auto" w:fill="auto"/>
          </w:tcPr>
          <w:p w14:paraId="2B622613"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6F5B5FB2" w14:textId="3BAD235D"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1F7323BB" w14:textId="383E0EA5"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NBS, 376 (flaming) and 256 (non-flaming) </w:t>
            </w:r>
          </w:p>
        </w:tc>
      </w:tr>
      <w:tr w:rsidR="00C12CF1" w:rsidRPr="00AB5806" w14:paraId="2EF4CE0E" w14:textId="77777777" w:rsidTr="002F3A7F">
        <w:tc>
          <w:tcPr>
            <w:tcW w:w="450" w:type="dxa"/>
            <w:shd w:val="clear" w:color="auto" w:fill="auto"/>
          </w:tcPr>
          <w:p w14:paraId="55B1E5C3"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24C843FB" w14:textId="1839AACB" w:rsidR="00C12CF1" w:rsidRPr="00AB5806" w:rsidRDefault="000E276B" w:rsidP="005F3166">
            <w:pPr>
              <w:spacing w:before="20" w:after="60"/>
              <w:rPr>
                <w:rFonts w:ascii="Arial" w:hAnsi="Arial" w:cs="Arial"/>
                <w:sz w:val="20"/>
                <w:szCs w:val="20"/>
              </w:rPr>
            </w:pPr>
            <w:r>
              <w:rPr>
                <w:rFonts w:ascii="Arial" w:hAnsi="Arial" w:cs="Arial"/>
                <w:sz w:val="20"/>
                <w:szCs w:val="20"/>
              </w:rPr>
              <w:t>Surface Burning (</w:t>
            </w:r>
            <w:r w:rsidR="00C12CF1" w:rsidRPr="00AB5806">
              <w:rPr>
                <w:rFonts w:ascii="Arial" w:hAnsi="Arial" w:cs="Arial"/>
                <w:sz w:val="20"/>
                <w:szCs w:val="20"/>
              </w:rPr>
              <w:t>CAN/ULC-S102.2</w:t>
            </w:r>
            <w:r>
              <w:rPr>
                <w:rFonts w:ascii="Arial" w:hAnsi="Arial" w:cs="Arial"/>
                <w:sz w:val="20"/>
                <w:szCs w:val="20"/>
              </w:rPr>
              <w:t>)</w:t>
            </w:r>
            <w:r w:rsidR="00C12CF1" w:rsidRPr="00AB5806">
              <w:rPr>
                <w:rFonts w:ascii="Arial" w:hAnsi="Arial" w:cs="Arial"/>
                <w:sz w:val="20"/>
                <w:szCs w:val="20"/>
              </w:rPr>
              <w:t>:</w:t>
            </w:r>
          </w:p>
        </w:tc>
        <w:tc>
          <w:tcPr>
            <w:tcW w:w="5688" w:type="dxa"/>
            <w:shd w:val="clear" w:color="auto" w:fill="auto"/>
          </w:tcPr>
          <w:p w14:paraId="31E4BB5E" w14:textId="3B04028B"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FSC1 of 125 and SD of 370</w:t>
            </w:r>
          </w:p>
        </w:tc>
      </w:tr>
      <w:tr w:rsidR="00C12CF1" w:rsidRPr="00AB5806" w14:paraId="38181065" w14:textId="77777777" w:rsidTr="002F3A7F">
        <w:tc>
          <w:tcPr>
            <w:tcW w:w="450" w:type="dxa"/>
            <w:shd w:val="clear" w:color="auto" w:fill="auto"/>
          </w:tcPr>
          <w:p w14:paraId="0091BED0"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7251EF3A" w14:textId="0AB3A81E"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4C5370B8" w14:textId="5FC367B6"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12CF1" w:rsidRPr="00AB5806" w14:paraId="35E42A0E" w14:textId="77777777" w:rsidTr="002F3A7F">
        <w:tc>
          <w:tcPr>
            <w:tcW w:w="450" w:type="dxa"/>
            <w:shd w:val="clear" w:color="auto" w:fill="auto"/>
          </w:tcPr>
          <w:p w14:paraId="0E39CC75"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5A656F35" w14:textId="39938DA7"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006821C5" w14:textId="23E263FE"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0.92 Neolite wet 0.91 </w:t>
            </w:r>
          </w:p>
        </w:tc>
      </w:tr>
      <w:tr w:rsidR="00C12CF1" w:rsidRPr="00AB5806" w14:paraId="508BAAA5" w14:textId="77777777" w:rsidTr="002F3A7F">
        <w:tc>
          <w:tcPr>
            <w:tcW w:w="450" w:type="dxa"/>
            <w:shd w:val="clear" w:color="auto" w:fill="auto"/>
          </w:tcPr>
          <w:p w14:paraId="0D2E2A5D"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3F1BFA64" w14:textId="061762EC"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2F61A88B" w14:textId="48903F3C"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12CF1" w:rsidRPr="00AB5806" w14:paraId="147D8759" w14:textId="77777777" w:rsidTr="002F3A7F">
        <w:tc>
          <w:tcPr>
            <w:tcW w:w="450" w:type="dxa"/>
            <w:shd w:val="clear" w:color="auto" w:fill="auto"/>
          </w:tcPr>
          <w:p w14:paraId="191E6717"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3E65AD74" w14:textId="249ABD52" w:rsidR="00C12CF1" w:rsidRPr="00AB5806" w:rsidRDefault="00C96784" w:rsidP="005F3166">
            <w:pPr>
              <w:spacing w:before="20" w:after="60"/>
              <w:rPr>
                <w:rFonts w:ascii="Arial" w:hAnsi="Arial" w:cs="Arial"/>
                <w:sz w:val="20"/>
                <w:szCs w:val="20"/>
              </w:rPr>
            </w:pPr>
            <w:r>
              <w:rPr>
                <w:rFonts w:ascii="Arial" w:hAnsi="Arial" w:cs="Arial"/>
                <w:sz w:val="20"/>
                <w:szCs w:val="20"/>
              </w:rPr>
              <w:t>Indoor Air Quality</w:t>
            </w:r>
            <w:r w:rsidR="00C12CF1" w:rsidRPr="00AB5806">
              <w:rPr>
                <w:rFonts w:ascii="Arial" w:hAnsi="Arial" w:cs="Arial"/>
                <w:sz w:val="20"/>
                <w:szCs w:val="20"/>
              </w:rPr>
              <w:t>:</w:t>
            </w:r>
          </w:p>
        </w:tc>
        <w:tc>
          <w:tcPr>
            <w:tcW w:w="5688" w:type="dxa"/>
            <w:shd w:val="clear" w:color="auto" w:fill="auto"/>
          </w:tcPr>
          <w:p w14:paraId="5DBC1BA6" w14:textId="33D5F8BD" w:rsidR="00C12CF1" w:rsidRPr="00AB5806" w:rsidRDefault="00C96784"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0E276B">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C12CF1" w:rsidRPr="00AB5806" w14:paraId="6D0AF80C" w14:textId="77777777" w:rsidTr="002F3A7F">
        <w:tc>
          <w:tcPr>
            <w:tcW w:w="450" w:type="dxa"/>
            <w:shd w:val="clear" w:color="auto" w:fill="auto"/>
          </w:tcPr>
          <w:p w14:paraId="2EBE2538"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4FA69E8C" w14:textId="52DF2B74"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461D4C75" w14:textId="75B11D6F" w:rsidR="00C12CF1" w:rsidRPr="00AB5806" w:rsidRDefault="00C12CF1" w:rsidP="005F3166">
            <w:pPr>
              <w:spacing w:before="20" w:after="60"/>
              <w:rPr>
                <w:rFonts w:ascii="Arial" w:hAnsi="Arial" w:cs="Arial"/>
                <w:sz w:val="20"/>
                <w:szCs w:val="20"/>
              </w:rPr>
            </w:pPr>
            <w:r>
              <w:rPr>
                <w:rFonts w:ascii="Arial" w:hAnsi="Arial" w:cs="Arial"/>
                <w:sz w:val="20"/>
                <w:szCs w:val="20"/>
              </w:rPr>
              <w:t xml:space="preserve">3rd </w:t>
            </w:r>
            <w:r w:rsidR="00846EC7">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12CF1" w:rsidRPr="00AB5806" w14:paraId="79698553" w14:textId="77777777" w:rsidTr="002F3A7F">
        <w:tc>
          <w:tcPr>
            <w:tcW w:w="450" w:type="dxa"/>
            <w:shd w:val="clear" w:color="auto" w:fill="auto"/>
          </w:tcPr>
          <w:p w14:paraId="58DAD281"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5DCA794D" w14:textId="5E18F05D" w:rsidR="00C12CF1" w:rsidRPr="00AB5806" w:rsidRDefault="00C12CF1" w:rsidP="00DD0CFA">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3B9C6207" w14:textId="65846188" w:rsidR="00C12CF1" w:rsidRPr="00AB5806" w:rsidRDefault="00C12CF1" w:rsidP="00DD0CFA">
            <w:pPr>
              <w:spacing w:before="20" w:after="60"/>
              <w:rPr>
                <w:rFonts w:ascii="Arial" w:hAnsi="Arial" w:cs="Arial"/>
                <w:sz w:val="20"/>
                <w:szCs w:val="20"/>
              </w:rPr>
            </w:pPr>
            <w:r w:rsidRPr="00AB5806">
              <w:rPr>
                <w:rFonts w:ascii="Arial" w:hAnsi="Arial" w:cs="Arial"/>
                <w:sz w:val="20"/>
                <w:szCs w:val="20"/>
              </w:rPr>
              <w:t xml:space="preserve">Inhibition </w:t>
            </w:r>
            <w:r w:rsidR="000E276B">
              <w:rPr>
                <w:rFonts w:ascii="Arial" w:hAnsi="Arial" w:cs="Arial"/>
                <w:sz w:val="20"/>
                <w:szCs w:val="20"/>
              </w:rPr>
              <w:t>ELISA</w:t>
            </w:r>
            <w:r w:rsidRPr="00AB5806">
              <w:rPr>
                <w:rFonts w:ascii="Arial" w:hAnsi="Arial" w:cs="Arial"/>
                <w:sz w:val="20"/>
                <w:szCs w:val="20"/>
              </w:rPr>
              <w:t>, results are below detection level</w:t>
            </w:r>
          </w:p>
        </w:tc>
      </w:tr>
      <w:tr w:rsidR="00C12CF1" w:rsidRPr="00AB5806" w14:paraId="54D5130F" w14:textId="77777777" w:rsidTr="002F3A7F">
        <w:tc>
          <w:tcPr>
            <w:tcW w:w="450" w:type="dxa"/>
            <w:shd w:val="clear" w:color="auto" w:fill="auto"/>
          </w:tcPr>
          <w:p w14:paraId="602CB8BC"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2EB8009B" w14:textId="34527B7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Absorption (ASTM E2179/ISO 1</w:t>
            </w:r>
            <w:r w:rsidR="000E276B">
              <w:rPr>
                <w:rFonts w:ascii="Arial" w:hAnsi="Arial" w:cs="Arial"/>
                <w:sz w:val="20"/>
                <w:szCs w:val="20"/>
              </w:rPr>
              <w:t>01</w:t>
            </w:r>
            <w:r w:rsidRPr="00AB5806">
              <w:rPr>
                <w:rFonts w:ascii="Arial" w:hAnsi="Arial" w:cs="Arial"/>
                <w:sz w:val="20"/>
                <w:szCs w:val="20"/>
              </w:rPr>
              <w:t>40</w:t>
            </w:r>
            <w:r w:rsidR="000E276B">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63FBFAE5" w14:textId="44587FAF"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 IIC 14, ∆ </w:t>
            </w:r>
            <w:proofErr w:type="spellStart"/>
            <w:r w:rsidRPr="00AB5806">
              <w:rPr>
                <w:rFonts w:ascii="Arial" w:hAnsi="Arial" w:cs="Arial"/>
                <w:sz w:val="20"/>
                <w:szCs w:val="20"/>
              </w:rPr>
              <w:t>Lw</w:t>
            </w:r>
            <w:proofErr w:type="spellEnd"/>
            <w:r w:rsidRPr="00AB5806">
              <w:rPr>
                <w:rFonts w:ascii="Arial" w:hAnsi="Arial" w:cs="Arial"/>
                <w:sz w:val="20"/>
                <w:szCs w:val="20"/>
              </w:rPr>
              <w:t xml:space="preserve"> 10dB (compare only ∆ values)</w:t>
            </w:r>
          </w:p>
        </w:tc>
      </w:tr>
      <w:tr w:rsidR="00C12CF1" w:rsidRPr="00AB5806" w14:paraId="15BC70B7" w14:textId="77777777" w:rsidTr="002F3A7F">
        <w:tc>
          <w:tcPr>
            <w:tcW w:w="450" w:type="dxa"/>
            <w:shd w:val="clear" w:color="auto" w:fill="auto"/>
          </w:tcPr>
          <w:p w14:paraId="0D49078F"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45B3BC03" w14:textId="0370E86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Generation:</w:t>
            </w:r>
          </w:p>
        </w:tc>
        <w:tc>
          <w:tcPr>
            <w:tcW w:w="5688" w:type="dxa"/>
            <w:shd w:val="clear" w:color="auto" w:fill="auto"/>
          </w:tcPr>
          <w:p w14:paraId="1B40885F" w14:textId="6D8C38C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67.2 dBA, 68.9 dBC and 20.9 Sones, independently tested</w:t>
            </w:r>
          </w:p>
        </w:tc>
      </w:tr>
      <w:tr w:rsidR="00C12CF1" w:rsidRPr="00AB5806" w14:paraId="67F76EE3" w14:textId="77777777" w:rsidTr="002F3A7F">
        <w:tc>
          <w:tcPr>
            <w:tcW w:w="450" w:type="dxa"/>
            <w:shd w:val="clear" w:color="auto" w:fill="auto"/>
          </w:tcPr>
          <w:p w14:paraId="793CEBE7"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3132EB70" w14:textId="38F6394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shd w:val="clear" w:color="auto" w:fill="auto"/>
          </w:tcPr>
          <w:p w14:paraId="097EFE88" w14:textId="1FB0953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Shore type “A”, 92 achieved</w:t>
            </w:r>
          </w:p>
        </w:tc>
      </w:tr>
      <w:tr w:rsidR="00C12CF1" w:rsidRPr="00AB5806" w14:paraId="6DD70EBA" w14:textId="77777777" w:rsidTr="002F3A7F">
        <w:tc>
          <w:tcPr>
            <w:tcW w:w="450" w:type="dxa"/>
            <w:shd w:val="clear" w:color="auto" w:fill="auto"/>
          </w:tcPr>
          <w:p w14:paraId="1A65DF3F"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51323320" w14:textId="02944C0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0DE03828" w14:textId="3CB40C4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Residual compression of 0.003 inches with 800 lbs.</w:t>
            </w:r>
          </w:p>
        </w:tc>
      </w:tr>
      <w:tr w:rsidR="00C12CF1" w:rsidRPr="00AB5806" w14:paraId="5308926A" w14:textId="77777777" w:rsidTr="002F3A7F">
        <w:tc>
          <w:tcPr>
            <w:tcW w:w="450" w:type="dxa"/>
            <w:shd w:val="clear" w:color="auto" w:fill="auto"/>
          </w:tcPr>
          <w:p w14:paraId="6E5CD840"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7AE0F1A1" w14:textId="5C713BB3" w:rsidR="00C12CF1" w:rsidRPr="00AB5806" w:rsidRDefault="00C12CF1" w:rsidP="006D7871">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22A29A5C" w14:textId="11D77FD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550 lbs. / sq. inch, with no forklift traffic</w:t>
            </w:r>
          </w:p>
        </w:tc>
      </w:tr>
      <w:tr w:rsidR="00C12CF1" w:rsidRPr="00AB5806" w14:paraId="7464275F" w14:textId="77777777" w:rsidTr="002F3A7F">
        <w:tc>
          <w:tcPr>
            <w:tcW w:w="450" w:type="dxa"/>
            <w:shd w:val="clear" w:color="auto" w:fill="auto"/>
          </w:tcPr>
          <w:p w14:paraId="0AE5C1EE"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2B4D7DA3" w14:textId="639C11B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56D99634" w14:textId="32C49466"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1.1 lbs. (500g) load on H-18 wheel with 1000 cycles, 0.003 oz. (0.09g) weight loss </w:t>
            </w:r>
          </w:p>
        </w:tc>
      </w:tr>
      <w:tr w:rsidR="00C12CF1" w:rsidRPr="00AB5806" w14:paraId="47E20F65" w14:textId="77777777" w:rsidTr="002F3A7F">
        <w:tc>
          <w:tcPr>
            <w:tcW w:w="450" w:type="dxa"/>
            <w:shd w:val="clear" w:color="auto" w:fill="auto"/>
          </w:tcPr>
          <w:p w14:paraId="41476996"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6BAA85EB" w14:textId="0749DC5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shd w:val="clear" w:color="auto" w:fill="auto"/>
          </w:tcPr>
          <w:p w14:paraId="07E06DD4" w14:textId="0D9B61F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Modulus @ 10% is 1,299.0 lbs. per sq. inch </w:t>
            </w:r>
          </w:p>
        </w:tc>
      </w:tr>
      <w:tr w:rsidR="00C12CF1" w:rsidRPr="00AB5806" w14:paraId="4A16BA3C" w14:textId="77777777" w:rsidTr="002F3A7F">
        <w:tc>
          <w:tcPr>
            <w:tcW w:w="450" w:type="dxa"/>
            <w:shd w:val="clear" w:color="auto" w:fill="auto"/>
          </w:tcPr>
          <w:p w14:paraId="46756411"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208CB9DE" w14:textId="07E9127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51C33D62" w14:textId="1B71D30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No</w:t>
            </w:r>
          </w:p>
        </w:tc>
      </w:tr>
      <w:tr w:rsidR="00C12CF1" w:rsidRPr="00AB5806" w14:paraId="0E9EF255" w14:textId="77777777" w:rsidTr="002F3A7F">
        <w:tc>
          <w:tcPr>
            <w:tcW w:w="450" w:type="dxa"/>
            <w:shd w:val="clear" w:color="auto" w:fill="auto"/>
          </w:tcPr>
          <w:p w14:paraId="64F35D45"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674E1939" w14:textId="02CAAAC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3A2A94E5" w14:textId="53D2E69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4AE6C778" w14:textId="77777777" w:rsidTr="002F3A7F">
        <w:tc>
          <w:tcPr>
            <w:tcW w:w="450" w:type="dxa"/>
            <w:shd w:val="clear" w:color="auto" w:fill="auto"/>
          </w:tcPr>
          <w:p w14:paraId="02C351E4"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1A295559" w14:textId="598E463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688" w:type="dxa"/>
            <w:shd w:val="clear" w:color="auto" w:fill="auto"/>
          </w:tcPr>
          <w:p w14:paraId="3EBBEFAE" w14:textId="1B73C74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6E4F9DD7" w14:textId="77777777" w:rsidTr="002F3A7F">
        <w:tc>
          <w:tcPr>
            <w:tcW w:w="450" w:type="dxa"/>
            <w:shd w:val="clear" w:color="auto" w:fill="auto"/>
          </w:tcPr>
          <w:p w14:paraId="127F1798"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30B8E342" w14:textId="7329FCB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3FF327EE" w14:textId="3438E60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&lt; </w:t>
            </w:r>
            <w:r w:rsidR="000E276B">
              <w:rPr>
                <w:rFonts w:ascii="Arial" w:hAnsi="Arial" w:cs="Arial"/>
                <w:sz w:val="20"/>
                <w:szCs w:val="20"/>
              </w:rPr>
              <w:t>1</w:t>
            </w:r>
            <w:r w:rsidRPr="00AB5806">
              <w:rPr>
                <w:rFonts w:ascii="Arial" w:hAnsi="Arial" w:cs="Arial"/>
                <w:sz w:val="20"/>
                <w:szCs w:val="20"/>
              </w:rPr>
              <w:t>000 Volts at 20% RH</w:t>
            </w:r>
          </w:p>
        </w:tc>
      </w:tr>
      <w:tr w:rsidR="00C12CF1" w:rsidRPr="00AB5806" w14:paraId="6CEFAC58" w14:textId="77777777" w:rsidTr="002F3A7F">
        <w:tc>
          <w:tcPr>
            <w:tcW w:w="450" w:type="dxa"/>
            <w:shd w:val="clear" w:color="auto" w:fill="auto"/>
          </w:tcPr>
          <w:p w14:paraId="7F672CC6"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342DA8E2" w14:textId="0EABE3D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shd w:val="clear" w:color="auto" w:fill="auto"/>
          </w:tcPr>
          <w:p w14:paraId="56B4B0CE" w14:textId="7D926B2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R-value of 0.04</w:t>
            </w:r>
          </w:p>
        </w:tc>
      </w:tr>
      <w:tr w:rsidR="00C12CF1" w:rsidRPr="00AB5806" w14:paraId="540A41E8" w14:textId="77777777" w:rsidTr="002F3A7F">
        <w:tc>
          <w:tcPr>
            <w:tcW w:w="450" w:type="dxa"/>
            <w:shd w:val="clear" w:color="auto" w:fill="auto"/>
          </w:tcPr>
          <w:p w14:paraId="41B3A02F"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2314FA6D" w14:textId="20071BB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76D7E8C8" w14:textId="7E4A9C74"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12CF1" w:rsidRPr="00AB5806" w14:paraId="6663DDAD" w14:textId="77777777" w:rsidTr="002F3A7F">
        <w:tc>
          <w:tcPr>
            <w:tcW w:w="450" w:type="dxa"/>
            <w:shd w:val="clear" w:color="auto" w:fill="auto"/>
          </w:tcPr>
          <w:p w14:paraId="288F47DC"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1BC48FF3" w14:textId="34524EAF"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5ED32CA0" w14:textId="4D0B7390"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12CF1" w:rsidRPr="00AB5806" w14:paraId="3FD76CE0" w14:textId="77777777" w:rsidTr="002F3A7F">
        <w:tc>
          <w:tcPr>
            <w:tcW w:w="450" w:type="dxa"/>
            <w:shd w:val="clear" w:color="auto" w:fill="auto"/>
          </w:tcPr>
          <w:p w14:paraId="203C10BD"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3B5AE2CD" w14:textId="513D314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28BB9888" w14:textId="1EC3133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12CF1" w:rsidRPr="00AB5806" w14:paraId="2A903BC5" w14:textId="77777777" w:rsidTr="002F3A7F">
        <w:tc>
          <w:tcPr>
            <w:tcW w:w="450" w:type="dxa"/>
            <w:shd w:val="clear" w:color="auto" w:fill="auto"/>
          </w:tcPr>
          <w:p w14:paraId="4678B48D" w14:textId="77777777" w:rsidR="00C12CF1" w:rsidRPr="00AB5806" w:rsidRDefault="00C12CF1" w:rsidP="000E276B">
            <w:pPr>
              <w:pStyle w:val="ListParagraph"/>
              <w:numPr>
                <w:ilvl w:val="0"/>
                <w:numId w:val="26"/>
              </w:numPr>
              <w:tabs>
                <w:tab w:val="left" w:pos="45"/>
              </w:tabs>
              <w:spacing w:before="20" w:after="60"/>
              <w:contextualSpacing w:val="0"/>
              <w:rPr>
                <w:rFonts w:ascii="Arial" w:hAnsi="Arial" w:cs="Arial"/>
                <w:sz w:val="20"/>
                <w:szCs w:val="20"/>
              </w:rPr>
            </w:pPr>
          </w:p>
        </w:tc>
        <w:tc>
          <w:tcPr>
            <w:tcW w:w="4050" w:type="dxa"/>
          </w:tcPr>
          <w:p w14:paraId="1FB363A2" w14:textId="7937BCC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40021299" w14:textId="179E6CA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21AB99C1" w:rsidR="00C35AB3" w:rsidRPr="00AB5806" w:rsidRDefault="00C35AB3" w:rsidP="000E276B">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33BBA58D" w:rsidR="00C35AB3" w:rsidRPr="00AB5806" w:rsidRDefault="00C35AB3" w:rsidP="000E276B">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0E276B">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40CAEC5D" w:rsidR="00C35AB3" w:rsidRPr="00AB5806" w:rsidRDefault="00C35AB3" w:rsidP="000E276B">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0E276B">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72775DE1" w:rsidR="00140234" w:rsidRPr="00AB5806" w:rsidRDefault="00140234" w:rsidP="000E276B">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lastRenderedPageBreak/>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C96784">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E537B2">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7B236E">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4F365568" w:rsidR="0055260A" w:rsidRPr="00AB5806" w:rsidRDefault="00140234" w:rsidP="000E276B">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C96784">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0E276B">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0E276B">
      <w:pPr>
        <w:pStyle w:val="ListParagraph"/>
        <w:numPr>
          <w:ilvl w:val="0"/>
          <w:numId w:val="29"/>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0E276B">
      <w:pPr>
        <w:pStyle w:val="ListParagraph"/>
        <w:numPr>
          <w:ilvl w:val="0"/>
          <w:numId w:val="29"/>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78515A76" w:rsidR="00140234" w:rsidRPr="00AB5806" w:rsidRDefault="00140234" w:rsidP="000E276B">
      <w:pPr>
        <w:pStyle w:val="ListParagraph"/>
        <w:numPr>
          <w:ilvl w:val="0"/>
          <w:numId w:val="29"/>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0E276B">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2ECDB61F" w14:textId="77777777" w:rsidR="001C02FD" w:rsidRDefault="00140234" w:rsidP="001C02FD">
      <w:pPr>
        <w:spacing w:before="480" w:after="480"/>
        <w:jc w:val="center"/>
        <w:rPr>
          <w:rFonts w:ascii="Arial" w:hAnsi="Arial" w:cs="Arial"/>
          <w:sz w:val="20"/>
          <w:szCs w:val="20"/>
        </w:rPr>
      </w:pPr>
      <w:r w:rsidRPr="00AB5806">
        <w:rPr>
          <w:rFonts w:ascii="Arial" w:hAnsi="Arial" w:cs="Arial"/>
          <w:sz w:val="20"/>
          <w:szCs w:val="20"/>
        </w:rPr>
        <w:t>END OF SECTION</w:t>
      </w:r>
    </w:p>
    <w:p w14:paraId="24D087D3" w14:textId="77777777" w:rsidR="001C02FD" w:rsidRDefault="001C02FD" w:rsidP="001C02FD">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6EF764D8"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4492B172"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 0</w:t>
    </w:r>
    <w:r w:rsidR="000E276B">
      <w:rPr>
        <w:rStyle w:val="NUM"/>
        <w:sz w:val="16"/>
        <w:szCs w:val="16"/>
      </w:rPr>
      <w:t>5/2022</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4410B347"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0E276B">
      <w:rPr>
        <w:rStyle w:val="NUM"/>
        <w:sz w:val="16"/>
        <w:szCs w:val="16"/>
      </w:rPr>
      <w:t>05/2022</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C25FD"/>
    <w:multiLevelType w:val="hybridMultilevel"/>
    <w:tmpl w:val="F57ADF28"/>
    <w:lvl w:ilvl="0" w:tplc="799E1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A0C0F"/>
    <w:multiLevelType w:val="multilevel"/>
    <w:tmpl w:val="98FA3D22"/>
    <w:lvl w:ilvl="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C0AAF"/>
    <w:multiLevelType w:val="hybridMultilevel"/>
    <w:tmpl w:val="20D61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80C5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8"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9"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0"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1"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857977">
    <w:abstractNumId w:val="0"/>
  </w:num>
  <w:num w:numId="2" w16cid:durableId="955136577">
    <w:abstractNumId w:val="28"/>
  </w:num>
  <w:num w:numId="3" w16cid:durableId="1406613406">
    <w:abstractNumId w:val="2"/>
  </w:num>
  <w:num w:numId="4" w16cid:durableId="1032926194">
    <w:abstractNumId w:val="27"/>
  </w:num>
  <w:num w:numId="5" w16cid:durableId="1405950911">
    <w:abstractNumId w:val="7"/>
  </w:num>
  <w:num w:numId="6" w16cid:durableId="665670655">
    <w:abstractNumId w:val="22"/>
  </w:num>
  <w:num w:numId="7" w16cid:durableId="433021605">
    <w:abstractNumId w:val="25"/>
  </w:num>
  <w:num w:numId="8" w16cid:durableId="1564607144">
    <w:abstractNumId w:val="21"/>
  </w:num>
  <w:num w:numId="9" w16cid:durableId="326174965">
    <w:abstractNumId w:val="4"/>
  </w:num>
  <w:num w:numId="10" w16cid:durableId="554196313">
    <w:abstractNumId w:val="1"/>
  </w:num>
  <w:num w:numId="11" w16cid:durableId="850993575">
    <w:abstractNumId w:val="33"/>
  </w:num>
  <w:num w:numId="12" w16cid:durableId="2143955893">
    <w:abstractNumId w:val="15"/>
  </w:num>
  <w:num w:numId="13" w16cid:durableId="1420060940">
    <w:abstractNumId w:val="19"/>
  </w:num>
  <w:num w:numId="14" w16cid:durableId="2125727152">
    <w:abstractNumId w:val="32"/>
  </w:num>
  <w:num w:numId="15" w16cid:durableId="257566081">
    <w:abstractNumId w:val="30"/>
  </w:num>
  <w:num w:numId="16" w16cid:durableId="2138183092">
    <w:abstractNumId w:val="29"/>
  </w:num>
  <w:num w:numId="17" w16cid:durableId="1593853676">
    <w:abstractNumId w:val="5"/>
  </w:num>
  <w:num w:numId="18" w16cid:durableId="832840805">
    <w:abstractNumId w:val="18"/>
  </w:num>
  <w:num w:numId="19" w16cid:durableId="1830099655">
    <w:abstractNumId w:val="12"/>
  </w:num>
  <w:num w:numId="20" w16cid:durableId="119804141">
    <w:abstractNumId w:val="20"/>
  </w:num>
  <w:num w:numId="21" w16cid:durableId="2073382281">
    <w:abstractNumId w:val="26"/>
  </w:num>
  <w:num w:numId="22" w16cid:durableId="1077559546">
    <w:abstractNumId w:val="31"/>
  </w:num>
  <w:num w:numId="23" w16cid:durableId="905341990">
    <w:abstractNumId w:val="23"/>
  </w:num>
  <w:num w:numId="24" w16cid:durableId="986932000">
    <w:abstractNumId w:val="11"/>
  </w:num>
  <w:num w:numId="25" w16cid:durableId="861551878">
    <w:abstractNumId w:val="9"/>
  </w:num>
  <w:num w:numId="26" w16cid:durableId="926033664">
    <w:abstractNumId w:val="14"/>
  </w:num>
  <w:num w:numId="27" w16cid:durableId="893976832">
    <w:abstractNumId w:val="16"/>
  </w:num>
  <w:num w:numId="28" w16cid:durableId="361594746">
    <w:abstractNumId w:val="10"/>
  </w:num>
  <w:num w:numId="29" w16cid:durableId="2015835021">
    <w:abstractNumId w:val="24"/>
  </w:num>
  <w:num w:numId="30" w16cid:durableId="1764454958">
    <w:abstractNumId w:val="8"/>
  </w:num>
  <w:num w:numId="31" w16cid:durableId="739671551">
    <w:abstractNumId w:val="3"/>
  </w:num>
  <w:num w:numId="32" w16cid:durableId="30134625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0731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1235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793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276B"/>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2FD"/>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1FF9"/>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21A6"/>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4CED"/>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36E"/>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6EC7"/>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B6F3C"/>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15BC2"/>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96784"/>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6E28"/>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C7A1D"/>
    <w:rsid w:val="00DD0CFA"/>
    <w:rsid w:val="00DD4A19"/>
    <w:rsid w:val="00DD501E"/>
    <w:rsid w:val="00DE007A"/>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37B2"/>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31CE"/>
    <w:rsid w:val="00F067CD"/>
    <w:rsid w:val="00F06A16"/>
    <w:rsid w:val="00F06D9A"/>
    <w:rsid w:val="00F078BA"/>
    <w:rsid w:val="00F107B6"/>
    <w:rsid w:val="00F116A3"/>
    <w:rsid w:val="00F1575E"/>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76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0E27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276B"/>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1C02FD"/>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401175179">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1357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3220</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2022-06-03T18:20:00Z</dcterms:created>
  <dcterms:modified xsi:type="dcterms:W3CDTF">2022-06-03T18:20:00Z</dcterms:modified>
</cp:coreProperties>
</file>