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rooted 18x36, I0642</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Cut/Loop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18 in x 36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11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Finished0.154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4909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0.303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