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DA065" w14:textId="77777777" w:rsidR="00E356BE" w:rsidRDefault="00E356BE" w:rsidP="00F17DC5">
      <w:pPr>
        <w:pStyle w:val="Heading3"/>
        <w:spacing w:before="120" w:beforeAutospacing="0" w:after="120" w:afterAutospacing="0"/>
        <w:jc w:val="center"/>
        <w:rPr>
          <w:rFonts w:ascii="Calibri" w:hAnsi="Calibri"/>
          <w:color w:val="auto"/>
          <w:sz w:val="22"/>
          <w:szCs w:val="22"/>
        </w:rPr>
      </w:pPr>
    </w:p>
    <w:p w14:paraId="27DE867E" w14:textId="64102F90" w:rsidR="00AB5495" w:rsidRPr="00C3596C" w:rsidRDefault="00AB5495" w:rsidP="00F17DC5">
      <w:pPr>
        <w:pStyle w:val="Heading3"/>
        <w:spacing w:before="120" w:beforeAutospacing="0" w:after="120" w:afterAutospacing="0"/>
        <w:jc w:val="center"/>
        <w:rPr>
          <w:rFonts w:ascii="Calibri" w:hAnsi="Calibri"/>
          <w:color w:val="auto"/>
          <w:sz w:val="22"/>
          <w:szCs w:val="22"/>
        </w:rPr>
      </w:pPr>
      <w:r w:rsidRPr="00C3596C">
        <w:rPr>
          <w:rFonts w:ascii="Calibri" w:hAnsi="Calibri"/>
          <w:color w:val="auto"/>
          <w:sz w:val="22"/>
          <w:szCs w:val="22"/>
        </w:rPr>
        <w:t xml:space="preserve">SECTION </w:t>
      </w:r>
      <w:r w:rsidR="0053167B" w:rsidRPr="00C3596C">
        <w:rPr>
          <w:rFonts w:ascii="Calibri" w:hAnsi="Calibri"/>
          <w:color w:val="auto"/>
          <w:sz w:val="22"/>
          <w:szCs w:val="22"/>
        </w:rPr>
        <w:t>09 50 00</w:t>
      </w:r>
    </w:p>
    <w:p w14:paraId="1EDA5A08" w14:textId="72CD5C59" w:rsidR="00AB5495" w:rsidRPr="008D61FA" w:rsidRDefault="009717FB" w:rsidP="09DD56E5">
      <w:pPr>
        <w:pStyle w:val="Heading3"/>
        <w:spacing w:before="120" w:beforeAutospacing="0" w:after="120" w:afterAutospacing="0"/>
        <w:jc w:val="center"/>
        <w:rPr>
          <w:rFonts w:ascii="Calibri" w:hAnsi="Calibri"/>
          <w:color w:val="auto"/>
          <w:sz w:val="22"/>
          <w:szCs w:val="22"/>
        </w:rPr>
      </w:pPr>
      <w:r w:rsidRPr="00A229E7">
        <w:rPr>
          <w:rFonts w:ascii="Calibri" w:hAnsi="Calibri"/>
          <w:sz w:val="22"/>
          <w:szCs w:val="22"/>
        </w:rPr>
        <w:t>09 54 46</w:t>
      </w:r>
      <w:r w:rsidRPr="09DD56E5">
        <w:rPr>
          <w:rFonts w:ascii="Calibri" w:hAnsi="Calibri"/>
          <w:sz w:val="22"/>
          <w:szCs w:val="22"/>
        </w:rPr>
        <w:t xml:space="preserve"> </w:t>
      </w:r>
      <w:r w:rsidR="00D7541C" w:rsidRPr="09DD56E5">
        <w:rPr>
          <w:rFonts w:ascii="Calibri" w:hAnsi="Calibri"/>
          <w:sz w:val="22"/>
          <w:szCs w:val="22"/>
        </w:rPr>
        <w:t>FELTWORKS</w:t>
      </w:r>
      <w:r w:rsidR="00ED6F33" w:rsidRPr="09DD56E5">
        <w:rPr>
          <w:rFonts w:ascii="Calibri" w:hAnsi="Calibri" w:cs="Calibri"/>
          <w:sz w:val="22"/>
          <w:szCs w:val="22"/>
        </w:rPr>
        <w:t>®</w:t>
      </w:r>
      <w:r w:rsidR="00D7541C" w:rsidRPr="09DD56E5">
        <w:rPr>
          <w:rFonts w:ascii="Calibri" w:hAnsi="Calibri"/>
          <w:sz w:val="22"/>
          <w:szCs w:val="22"/>
        </w:rPr>
        <w:t xml:space="preserve"> Blades - VarAffix</w:t>
      </w:r>
      <w:r w:rsidR="00D7541C" w:rsidRPr="09DD56E5">
        <w:rPr>
          <w:rFonts w:ascii="Calibri" w:hAnsi="Calibri" w:cs="Calibri"/>
          <w:sz w:val="22"/>
          <w:szCs w:val="22"/>
        </w:rPr>
        <w:t>™</w:t>
      </w:r>
      <w:r w:rsidR="00D7541C" w:rsidRPr="09DD56E5">
        <w:rPr>
          <w:rFonts w:ascii="Calibri" w:hAnsi="Calibri"/>
          <w:sz w:val="22"/>
          <w:szCs w:val="22"/>
        </w:rPr>
        <w:t xml:space="preserve"> Acoustical Panels</w:t>
      </w:r>
      <w:r w:rsidR="00776FE9" w:rsidRPr="09DD56E5">
        <w:rPr>
          <w:rFonts w:ascii="Calibri" w:hAnsi="Calibri"/>
          <w:color w:val="auto"/>
          <w:sz w:val="22"/>
          <w:szCs w:val="22"/>
        </w:rPr>
        <w:t>:</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4D59C97E"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0AA1C106" w14:textId="77777777" w:rsidR="00CD17C5" w:rsidRPr="00BC15A9" w:rsidRDefault="00CD17C5" w:rsidP="00F17DC5">
      <w:pPr>
        <w:numPr>
          <w:ilvl w:val="1"/>
          <w:numId w:val="1"/>
        </w:numPr>
        <w:spacing w:before="120" w:after="120"/>
        <w:rPr>
          <w:rFonts w:ascii="Calibri" w:hAnsi="Calibri" w:cs="Arial"/>
          <w:color w:val="000000"/>
          <w:sz w:val="20"/>
          <w:szCs w:val="20"/>
        </w:rPr>
      </w:pPr>
      <w:r w:rsidRPr="00BC15A9">
        <w:rPr>
          <w:rFonts w:ascii="Calibri" w:hAnsi="Calibri" w:cs="Arial"/>
          <w:color w:val="000000"/>
          <w:sz w:val="20"/>
          <w:szCs w:val="20"/>
        </w:rPr>
        <w:t xml:space="preserve">Non-Woven layered and formed Polyester felt fiber ceiling panels </w:t>
      </w:r>
    </w:p>
    <w:p w14:paraId="0D9DF238" w14:textId="7548F311" w:rsidR="00FC3E79" w:rsidRPr="00BC15A9" w:rsidRDefault="00FC3E79" w:rsidP="00F17DC5">
      <w:pPr>
        <w:numPr>
          <w:ilvl w:val="1"/>
          <w:numId w:val="1"/>
        </w:numPr>
        <w:spacing w:before="120" w:after="120"/>
        <w:rPr>
          <w:rFonts w:ascii="Calibri" w:hAnsi="Calibri" w:cs="Arial"/>
          <w:color w:val="000000"/>
          <w:sz w:val="20"/>
          <w:szCs w:val="20"/>
        </w:rPr>
      </w:pPr>
      <w:r w:rsidRPr="00BC15A9">
        <w:rPr>
          <w:rFonts w:ascii="Calibri" w:hAnsi="Calibri" w:cs="Arial"/>
          <w:color w:val="000000"/>
          <w:sz w:val="20"/>
          <w:szCs w:val="20"/>
        </w:rPr>
        <w:t>Exposed grid suspension system.</w:t>
      </w:r>
    </w:p>
    <w:p w14:paraId="7F61FB72" w14:textId="77777777" w:rsidR="00FC3E79" w:rsidRPr="00BC15A9" w:rsidRDefault="00FC3E79" w:rsidP="00F17DC5">
      <w:pPr>
        <w:numPr>
          <w:ilvl w:val="1"/>
          <w:numId w:val="1"/>
        </w:numPr>
        <w:spacing w:before="120" w:after="120"/>
        <w:rPr>
          <w:rFonts w:ascii="Calibri" w:hAnsi="Calibri" w:cs="Arial"/>
          <w:color w:val="000000"/>
          <w:sz w:val="20"/>
          <w:szCs w:val="20"/>
        </w:rPr>
      </w:pPr>
      <w:r w:rsidRPr="00BC15A9">
        <w:rPr>
          <w:rFonts w:ascii="Calibri" w:hAnsi="Calibri" w:cs="Arial"/>
          <w:color w:val="000000"/>
          <w:sz w:val="20"/>
          <w:szCs w:val="20"/>
        </w:rPr>
        <w:t>Wire hangers, fasteners, main runners, cross tees, wall angle moldings and accessories.</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213C42F6" w14:textId="77777777" w:rsidR="002B3302" w:rsidRPr="002B3302" w:rsidRDefault="002B3302" w:rsidP="002B3302">
      <w:pPr>
        <w:numPr>
          <w:ilvl w:val="1"/>
          <w:numId w:val="1"/>
        </w:numPr>
        <w:spacing w:before="120" w:after="120"/>
        <w:rPr>
          <w:rFonts w:ascii="Calibri" w:hAnsi="Calibri" w:cs="Arial"/>
          <w:color w:val="000000"/>
          <w:sz w:val="20"/>
          <w:szCs w:val="20"/>
        </w:rPr>
      </w:pPr>
      <w:r w:rsidRPr="002B3302">
        <w:rPr>
          <w:rFonts w:ascii="Calibri" w:hAnsi="Calibri" w:cs="Arial"/>
          <w:color w:val="000000"/>
          <w:sz w:val="20"/>
          <w:szCs w:val="20"/>
        </w:rPr>
        <w:t xml:space="preserve">Section 09 53 00 - Acoustical Ceiling Suspension Assembly </w:t>
      </w:r>
    </w:p>
    <w:p w14:paraId="1FE192B6" w14:textId="77777777" w:rsidR="002B3302" w:rsidRPr="002B3302" w:rsidRDefault="002B3302" w:rsidP="002B3302">
      <w:pPr>
        <w:numPr>
          <w:ilvl w:val="1"/>
          <w:numId w:val="1"/>
        </w:numPr>
        <w:spacing w:before="120" w:after="120"/>
        <w:rPr>
          <w:rFonts w:ascii="Calibri" w:hAnsi="Calibri" w:cs="Arial"/>
          <w:color w:val="000000"/>
          <w:sz w:val="20"/>
          <w:szCs w:val="20"/>
        </w:rPr>
      </w:pPr>
      <w:r w:rsidRPr="002B3302">
        <w:rPr>
          <w:rFonts w:ascii="Calibri" w:hAnsi="Calibri" w:cs="Arial"/>
          <w:color w:val="000000"/>
          <w:sz w:val="20"/>
          <w:szCs w:val="20"/>
        </w:rPr>
        <w:t>Section 09 20 00 - Plaster and Gypsum Board</w:t>
      </w:r>
    </w:p>
    <w:p w14:paraId="2BC62490" w14:textId="77777777" w:rsidR="002B3302" w:rsidRPr="002B3302" w:rsidRDefault="002B3302" w:rsidP="002B3302">
      <w:pPr>
        <w:numPr>
          <w:ilvl w:val="1"/>
          <w:numId w:val="1"/>
        </w:numPr>
        <w:spacing w:before="120" w:after="120"/>
        <w:rPr>
          <w:rFonts w:ascii="Calibri" w:hAnsi="Calibri" w:cs="Arial"/>
          <w:color w:val="000000"/>
          <w:sz w:val="20"/>
          <w:szCs w:val="20"/>
        </w:rPr>
      </w:pPr>
      <w:r w:rsidRPr="002B3302">
        <w:rPr>
          <w:rFonts w:ascii="Calibri" w:hAnsi="Calibri" w:cs="Arial"/>
          <w:color w:val="000000"/>
          <w:sz w:val="20"/>
          <w:szCs w:val="20"/>
        </w:rPr>
        <w:t>Section 09 22 16 - Non-Structural Metal Framing</w:t>
      </w:r>
    </w:p>
    <w:p w14:paraId="6B7576FC" w14:textId="77777777" w:rsidR="002B3302" w:rsidRPr="002B3302" w:rsidRDefault="002B3302" w:rsidP="002B3302">
      <w:pPr>
        <w:numPr>
          <w:ilvl w:val="1"/>
          <w:numId w:val="1"/>
        </w:numPr>
        <w:spacing w:before="120" w:after="120"/>
        <w:rPr>
          <w:rFonts w:ascii="Calibri" w:hAnsi="Calibri" w:cs="Arial"/>
          <w:color w:val="000000"/>
          <w:sz w:val="20"/>
          <w:szCs w:val="20"/>
        </w:rPr>
      </w:pPr>
      <w:r w:rsidRPr="002B3302">
        <w:rPr>
          <w:rFonts w:ascii="Calibri" w:hAnsi="Calibri" w:cs="Arial"/>
          <w:color w:val="000000"/>
          <w:sz w:val="20"/>
          <w:szCs w:val="20"/>
        </w:rPr>
        <w:t>Section 01 81 13 - Sustainable Design Requirements</w:t>
      </w:r>
    </w:p>
    <w:p w14:paraId="1462971D" w14:textId="77777777" w:rsidR="002B3302" w:rsidRPr="002B3302" w:rsidRDefault="002B3302" w:rsidP="002B3302">
      <w:pPr>
        <w:numPr>
          <w:ilvl w:val="1"/>
          <w:numId w:val="1"/>
        </w:numPr>
        <w:spacing w:before="120" w:after="120"/>
        <w:rPr>
          <w:rFonts w:ascii="Calibri" w:hAnsi="Calibri" w:cs="Arial"/>
          <w:color w:val="000000"/>
          <w:sz w:val="20"/>
          <w:szCs w:val="20"/>
        </w:rPr>
      </w:pPr>
      <w:r w:rsidRPr="002B3302">
        <w:rPr>
          <w:rFonts w:ascii="Calibri" w:hAnsi="Calibri" w:cs="Arial"/>
          <w:color w:val="000000"/>
          <w:sz w:val="20"/>
          <w:szCs w:val="20"/>
        </w:rPr>
        <w:t>Section 01 81 19 - Indoor Air Quality Requirements</w:t>
      </w:r>
    </w:p>
    <w:p w14:paraId="254BE6DD" w14:textId="77777777" w:rsidR="002B3302" w:rsidRPr="002B3302" w:rsidRDefault="002B3302" w:rsidP="002B3302">
      <w:pPr>
        <w:numPr>
          <w:ilvl w:val="1"/>
          <w:numId w:val="1"/>
        </w:numPr>
        <w:spacing w:before="120" w:after="120"/>
        <w:rPr>
          <w:rFonts w:ascii="Calibri" w:hAnsi="Calibri" w:cs="Arial"/>
          <w:color w:val="000000"/>
          <w:sz w:val="20"/>
          <w:szCs w:val="20"/>
        </w:rPr>
      </w:pPr>
      <w:r w:rsidRPr="002B3302">
        <w:rPr>
          <w:rFonts w:ascii="Calibri" w:hAnsi="Calibri" w:cs="Arial"/>
          <w:color w:val="000000"/>
          <w:sz w:val="20"/>
          <w:szCs w:val="20"/>
        </w:rPr>
        <w:t>Divisions 23 (15) - HVAC</w:t>
      </w:r>
    </w:p>
    <w:p w14:paraId="6BE47005" w14:textId="77777777" w:rsidR="002B3302" w:rsidRPr="002B3302" w:rsidRDefault="002B3302" w:rsidP="002B3302">
      <w:pPr>
        <w:numPr>
          <w:ilvl w:val="1"/>
          <w:numId w:val="1"/>
        </w:numPr>
        <w:spacing w:before="120" w:after="120"/>
        <w:rPr>
          <w:rFonts w:ascii="Calibri" w:hAnsi="Calibri" w:cs="Arial"/>
          <w:color w:val="000000"/>
          <w:sz w:val="20"/>
          <w:szCs w:val="20"/>
        </w:rPr>
      </w:pPr>
      <w:r w:rsidRPr="002B3302">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6F519138"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sz w:val="20"/>
          <w:szCs w:val="20"/>
        </w:rPr>
        <w:lastRenderedPageBreak/>
        <w:t>ASTM D3273 Standard Test Method for Resistance to Growth of Mold on the Surface of Interior Coatings in an Environmental Chamber</w:t>
      </w:r>
    </w:p>
    <w:p w14:paraId="273D0F60"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cs="Arial"/>
          <w:color w:val="000000"/>
          <w:sz w:val="20"/>
          <w:szCs w:val="20"/>
        </w:rPr>
        <w:t>ASTM E84 Standard Test Method for Surface Burning Characteristics of Building Materials.</w:t>
      </w:r>
    </w:p>
    <w:p w14:paraId="6C839D6E"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cs="Arial"/>
          <w:color w:val="000000"/>
          <w:sz w:val="20"/>
          <w:szCs w:val="20"/>
        </w:rPr>
        <w:t>ASTM E580 Application of Ceiling Suspension Systems for Acoustical Tile and Lay-In Panels in Areas Requiring Seismic Restraint.</w:t>
      </w:r>
    </w:p>
    <w:p w14:paraId="103B70B6"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cs="Arial"/>
          <w:color w:val="000000"/>
          <w:sz w:val="20"/>
          <w:szCs w:val="20"/>
        </w:rPr>
        <w:t>ASTM C423 Sound Absorption and Sound Absorption Coefficients by the Reverberation Room Method.</w:t>
      </w:r>
    </w:p>
    <w:p w14:paraId="535FB162"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cs="Arial"/>
          <w:color w:val="000000"/>
          <w:sz w:val="20"/>
          <w:szCs w:val="20"/>
        </w:rPr>
        <w:t>ASTM E795 Standard Practices for Mounting Test Specimens During Sound Absorption Tests</w:t>
      </w:r>
    </w:p>
    <w:p w14:paraId="1924F072"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cs="Arial"/>
          <w:color w:val="000000"/>
          <w:sz w:val="20"/>
          <w:szCs w:val="20"/>
        </w:rPr>
        <w:t>International Building Code</w:t>
      </w:r>
    </w:p>
    <w:p w14:paraId="3928F1D9"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cs="Arial"/>
          <w:color w:val="000000"/>
          <w:sz w:val="20"/>
          <w:szCs w:val="20"/>
        </w:rPr>
        <w:t>ASHRAE Standard 62 1 2004 Ventilation for Acceptable Indoor Air Quality</w:t>
      </w:r>
    </w:p>
    <w:p w14:paraId="72D2E0A7"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sz w:val="20"/>
          <w:szCs w:val="20"/>
        </w:rPr>
        <w:t>California Department of Public Health CDPH/EHLB Emission Standard Method Version 1.2 2017</w:t>
      </w:r>
    </w:p>
    <w:p w14:paraId="1F016A2B" w14:textId="77777777" w:rsidR="001C5400" w:rsidRPr="001C5400" w:rsidRDefault="001C5400" w:rsidP="001C5400">
      <w:pPr>
        <w:numPr>
          <w:ilvl w:val="1"/>
          <w:numId w:val="2"/>
        </w:numPr>
        <w:rPr>
          <w:rFonts w:ascii="Calibri" w:hAnsi="Calibri"/>
          <w:sz w:val="20"/>
          <w:szCs w:val="20"/>
        </w:rPr>
      </w:pPr>
      <w:r w:rsidRPr="001C5400">
        <w:rPr>
          <w:rFonts w:ascii="Calibri" w:hAnsi="Calibri"/>
          <w:sz w:val="20"/>
          <w:szCs w:val="20"/>
        </w:rPr>
        <w:t xml:space="preserve">California Green Building Standards Code Cal Green Title 24 </w:t>
      </w:r>
    </w:p>
    <w:p w14:paraId="1452C512"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cs="Arial"/>
          <w:color w:val="000000"/>
          <w:sz w:val="20"/>
          <w:szCs w:val="20"/>
        </w:rPr>
        <w:t>NFPA 70 National Electrical Code</w:t>
      </w:r>
    </w:p>
    <w:p w14:paraId="465F0806"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cs="Arial"/>
          <w:color w:val="000000"/>
          <w:sz w:val="20"/>
          <w:szCs w:val="20"/>
        </w:rPr>
        <w:t>ASCE 7 American Society of Civil Engineers, Minimum Design Loads for Buildings and Other Structures</w:t>
      </w:r>
    </w:p>
    <w:p w14:paraId="46C3A8C5"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cs="Arial"/>
          <w:color w:val="000000"/>
          <w:sz w:val="20"/>
          <w:szCs w:val="20"/>
        </w:rPr>
        <w:t>International Code Council-Evaluation Services - AC 156 Acceptance Criteria for Seismic Qualification Testing of Non-structural Components</w:t>
      </w:r>
    </w:p>
    <w:p w14:paraId="5B2E5832"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cs="Arial"/>
          <w:color w:val="000000"/>
          <w:sz w:val="20"/>
          <w:szCs w:val="20"/>
        </w:rPr>
        <w:t>LEED - Leadership in Energy and Environmental Design is a set of rating systems for the design, construction, operation, and maintenance of green buildings</w:t>
      </w:r>
    </w:p>
    <w:p w14:paraId="1BFA4CB5"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cs="Arial"/>
          <w:color w:val="000000"/>
          <w:sz w:val="20"/>
          <w:szCs w:val="20"/>
        </w:rPr>
        <w:t>Underwriters Laboratories Green Guard</w:t>
      </w:r>
    </w:p>
    <w:p w14:paraId="6C5D8DB9" w14:textId="77777777" w:rsidR="001C5400" w:rsidRPr="001C5400" w:rsidRDefault="001C5400" w:rsidP="001C5400">
      <w:pPr>
        <w:numPr>
          <w:ilvl w:val="1"/>
          <w:numId w:val="2"/>
        </w:numPr>
        <w:spacing w:before="120" w:after="120"/>
        <w:rPr>
          <w:rFonts w:ascii="Calibri" w:hAnsi="Calibri" w:cs="Arial"/>
          <w:color w:val="000000"/>
          <w:sz w:val="20"/>
          <w:szCs w:val="20"/>
        </w:rPr>
      </w:pPr>
      <w:r w:rsidRPr="001C5400">
        <w:rPr>
          <w:rFonts w:ascii="Calibri" w:hAnsi="Calibri" w:cs="Arial"/>
          <w:color w:val="000000"/>
          <w:sz w:val="20"/>
          <w:szCs w:val="20"/>
        </w:rPr>
        <w:t>International Living Building Challenge</w:t>
      </w:r>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13A90708"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Pr="008D61FA">
        <w:rPr>
          <w:rFonts w:ascii="Calibri" w:hAnsi="Calibri" w:cs="Arial"/>
          <w:sz w:val="20"/>
          <w:szCs w:val="20"/>
        </w:rPr>
        <w:t xml:space="preserve">ceilings.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ceilings.</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263FE9B4"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Product Data:</w:t>
      </w:r>
      <w:r w:rsidRPr="009F7B06">
        <w:rPr>
          <w:rFonts w:ascii="Calibri" w:hAnsi="Calibri" w:cs="Arial"/>
          <w:color w:val="000000"/>
          <w:sz w:val="20"/>
          <w:szCs w:val="20"/>
        </w:rPr>
        <w:t xml:space="preserve"> Submit manufacturer’s technical data for each type of ceiling</w:t>
      </w:r>
      <w:r w:rsidR="008D61FA">
        <w:rPr>
          <w:rFonts w:ascii="Calibri" w:hAnsi="Calibri" w:cs="Arial"/>
          <w:color w:val="000000"/>
          <w:sz w:val="20"/>
          <w:szCs w:val="20"/>
        </w:rPr>
        <w:t xml:space="preserve"> </w:t>
      </w:r>
      <w:r w:rsidRPr="009F7B06">
        <w:rPr>
          <w:rFonts w:ascii="Calibri" w:hAnsi="Calibri" w:cs="Arial"/>
          <w:color w:val="000000"/>
          <w:sz w:val="20"/>
          <w:szCs w:val="20"/>
        </w:rPr>
        <w:t>unit and suspension system required.</w:t>
      </w:r>
    </w:p>
    <w:p w14:paraId="75185FEA" w14:textId="5A403885" w:rsidR="00137C18" w:rsidRPr="008B3E05" w:rsidRDefault="41E98BD3" w:rsidP="008B3E05">
      <w:pPr>
        <w:numPr>
          <w:ilvl w:val="0"/>
          <w:numId w:val="3"/>
        </w:numPr>
        <w:spacing w:before="120" w:after="120"/>
        <w:rPr>
          <w:rFonts w:ascii="Calibri" w:hAnsi="Calibri" w:cs="Arial"/>
          <w:sz w:val="20"/>
          <w:szCs w:val="20"/>
        </w:rPr>
      </w:pPr>
      <w:r w:rsidRPr="21713A3A">
        <w:rPr>
          <w:rFonts w:ascii="Calibri" w:hAnsi="Calibri" w:cs="Arial"/>
          <w:b/>
          <w:bCs/>
          <w:sz w:val="20"/>
          <w:szCs w:val="20"/>
        </w:rPr>
        <w:t>Samples:</w:t>
      </w:r>
      <w:r w:rsidRPr="21713A3A">
        <w:rPr>
          <w:rFonts w:ascii="Calibri" w:hAnsi="Calibri" w:cs="Arial"/>
          <w:sz w:val="20"/>
          <w:szCs w:val="20"/>
        </w:rPr>
        <w:t xml:space="preserve"> </w:t>
      </w:r>
      <w:r w:rsidR="456605D9" w:rsidRPr="21713A3A">
        <w:rPr>
          <w:rFonts w:ascii="Calibri" w:hAnsi="Calibri" w:cs="Arial"/>
          <w:sz w:val="20"/>
          <w:szCs w:val="20"/>
        </w:rPr>
        <w:t>6</w:t>
      </w:r>
      <w:r w:rsidR="404DC187" w:rsidRPr="21713A3A">
        <w:rPr>
          <w:rFonts w:ascii="Calibri" w:hAnsi="Calibri" w:cs="Arial"/>
          <w:sz w:val="20"/>
          <w:szCs w:val="20"/>
        </w:rPr>
        <w:t xml:space="preserve">”x </w:t>
      </w:r>
      <w:r w:rsidR="456605D9" w:rsidRPr="21713A3A">
        <w:rPr>
          <w:rFonts w:ascii="Calibri" w:hAnsi="Calibri" w:cs="Arial"/>
          <w:sz w:val="20"/>
          <w:szCs w:val="20"/>
        </w:rPr>
        <w:t>6</w:t>
      </w:r>
      <w:r w:rsidR="404DC187" w:rsidRPr="21713A3A">
        <w:rPr>
          <w:rFonts w:ascii="Calibri" w:hAnsi="Calibri" w:cs="Arial"/>
          <w:sz w:val="20"/>
          <w:szCs w:val="20"/>
        </w:rPr>
        <w:t>”</w:t>
      </w:r>
      <w:r w:rsidR="1A2977F9" w:rsidRPr="21713A3A">
        <w:rPr>
          <w:rFonts w:ascii="Calibri" w:hAnsi="Calibri" w:cs="Arial"/>
          <w:sz w:val="20"/>
          <w:szCs w:val="20"/>
        </w:rPr>
        <w:t xml:space="preserve"> </w:t>
      </w:r>
      <w:r w:rsidR="404DC187" w:rsidRPr="21713A3A">
        <w:rPr>
          <w:rFonts w:ascii="Calibri" w:hAnsi="Calibri" w:cs="Arial"/>
          <w:sz w:val="20"/>
          <w:szCs w:val="20"/>
        </w:rPr>
        <w:t>x 3/</w:t>
      </w:r>
      <w:r w:rsidR="1A2977F9" w:rsidRPr="21713A3A">
        <w:rPr>
          <w:rFonts w:ascii="Calibri" w:hAnsi="Calibri" w:cs="Arial"/>
          <w:sz w:val="20"/>
          <w:szCs w:val="20"/>
        </w:rPr>
        <w:t>8</w:t>
      </w:r>
      <w:r w:rsidR="10D93E37" w:rsidRPr="21713A3A">
        <w:rPr>
          <w:rFonts w:ascii="Calibri" w:hAnsi="Calibri" w:cs="Arial"/>
          <w:sz w:val="20"/>
          <w:szCs w:val="20"/>
        </w:rPr>
        <w:t xml:space="preserve">” </w:t>
      </w:r>
      <w:r w:rsidR="1ED8F0D3" w:rsidRPr="21713A3A">
        <w:rPr>
          <w:rFonts w:ascii="Calibri" w:hAnsi="Calibri" w:cs="Arial"/>
          <w:sz w:val="20"/>
          <w:szCs w:val="20"/>
        </w:rPr>
        <w:t xml:space="preserve">– </w:t>
      </w:r>
      <w:r w:rsidR="496CBD64" w:rsidRPr="21713A3A">
        <w:rPr>
          <w:rFonts w:ascii="Calibri" w:hAnsi="Calibri" w:cs="Arial"/>
          <w:color w:val="000000" w:themeColor="text1"/>
          <w:sz w:val="20"/>
          <w:szCs w:val="20"/>
        </w:rPr>
        <w:t xml:space="preserve">sample of the colors </w:t>
      </w:r>
    </w:p>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0A4B1764"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Single-Source Responsibility: Provide ceiling panel units and grid components by a single manufacturer.</w:t>
      </w:r>
    </w:p>
    <w:p w14:paraId="7E3595CB" w14:textId="7666919C"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Fire Performance Characteristics: Identify ceiling components with appropriate markings of applicable testing and inspecting organization.</w:t>
      </w:r>
    </w:p>
    <w:p w14:paraId="67920915" w14:textId="77777777" w:rsidR="000449D4" w:rsidRPr="000449D4" w:rsidRDefault="000449D4" w:rsidP="000449D4">
      <w:pPr>
        <w:numPr>
          <w:ilvl w:val="1"/>
          <w:numId w:val="4"/>
        </w:numPr>
        <w:spacing w:before="120" w:after="120"/>
        <w:rPr>
          <w:rFonts w:ascii="Calibri" w:hAnsi="Calibri" w:cs="Arial"/>
          <w:color w:val="000000"/>
          <w:sz w:val="20"/>
          <w:szCs w:val="20"/>
        </w:rPr>
      </w:pPr>
      <w:r w:rsidRPr="000449D4">
        <w:rPr>
          <w:rFonts w:ascii="Calibri" w:hAnsi="Calibri" w:cs="Arial"/>
          <w:color w:val="000000"/>
          <w:sz w:val="20"/>
          <w:szCs w:val="20"/>
        </w:rPr>
        <w:t>Surface Burning Characteristics: As follows, tested per ASTM E 84 and complying with Class A products.</w:t>
      </w:r>
    </w:p>
    <w:p w14:paraId="68736223" w14:textId="77777777" w:rsidR="000449D4" w:rsidRPr="000449D4" w:rsidRDefault="000449D4" w:rsidP="000449D4">
      <w:pPr>
        <w:numPr>
          <w:ilvl w:val="2"/>
          <w:numId w:val="4"/>
        </w:numPr>
        <w:spacing w:before="120" w:after="120"/>
        <w:rPr>
          <w:rFonts w:ascii="Calibri" w:hAnsi="Calibri" w:cs="Arial"/>
          <w:color w:val="000000"/>
          <w:sz w:val="20"/>
          <w:szCs w:val="20"/>
        </w:rPr>
      </w:pPr>
      <w:r w:rsidRPr="000449D4">
        <w:rPr>
          <w:rFonts w:ascii="Calibri" w:hAnsi="Calibri" w:cs="Arial"/>
          <w:color w:val="000000"/>
          <w:sz w:val="20"/>
          <w:szCs w:val="20"/>
        </w:rPr>
        <w:t>Flame Spread: 25 or less</w:t>
      </w:r>
    </w:p>
    <w:p w14:paraId="2D88CE0E" w14:textId="77777777" w:rsidR="000449D4" w:rsidRPr="000449D4" w:rsidRDefault="000449D4" w:rsidP="000449D4">
      <w:pPr>
        <w:numPr>
          <w:ilvl w:val="2"/>
          <w:numId w:val="4"/>
        </w:numPr>
        <w:spacing w:before="120" w:after="120"/>
        <w:rPr>
          <w:rFonts w:ascii="Calibri" w:hAnsi="Calibri" w:cs="Arial"/>
          <w:color w:val="000000"/>
          <w:sz w:val="20"/>
          <w:szCs w:val="20"/>
        </w:rPr>
      </w:pPr>
      <w:r w:rsidRPr="000449D4">
        <w:rPr>
          <w:rFonts w:ascii="Calibri" w:hAnsi="Calibri" w:cs="Arial"/>
          <w:color w:val="000000"/>
          <w:sz w:val="20"/>
          <w:szCs w:val="20"/>
        </w:rPr>
        <w:t>Smoke Developed: 450 or less</w:t>
      </w:r>
    </w:p>
    <w:p w14:paraId="0488CB9B" w14:textId="5992B697" w:rsidR="000C21B0" w:rsidRPr="000C21B0" w:rsidRDefault="000C21B0" w:rsidP="000C21B0">
      <w:pPr>
        <w:numPr>
          <w:ilvl w:val="0"/>
          <w:numId w:val="4"/>
        </w:numPr>
        <w:spacing w:before="120" w:after="120"/>
        <w:rPr>
          <w:rFonts w:ascii="Calibri" w:hAnsi="Calibri" w:cs="Arial"/>
          <w:color w:val="000000"/>
          <w:sz w:val="20"/>
          <w:szCs w:val="20"/>
        </w:rPr>
      </w:pPr>
      <w:r w:rsidRPr="000C21B0">
        <w:rPr>
          <w:rFonts w:ascii="Calibri" w:hAnsi="Calibri" w:cs="Arial"/>
          <w:color w:val="000000"/>
          <w:sz w:val="20"/>
          <w:szCs w:val="20"/>
        </w:rPr>
        <w:t xml:space="preserve">Fire Sprinklers: Ceiling systems may obstruct or </w:t>
      </w:r>
      <w:r w:rsidR="000449D4" w:rsidRPr="000C21B0">
        <w:rPr>
          <w:rFonts w:ascii="Calibri" w:hAnsi="Calibri" w:cs="Arial"/>
          <w:color w:val="000000"/>
          <w:sz w:val="20"/>
          <w:szCs w:val="20"/>
        </w:rPr>
        <w:t>skew</w:t>
      </w:r>
      <w:r w:rsidRPr="000C21B0">
        <w:rPr>
          <w:rFonts w:ascii="Calibri" w:hAnsi="Calibri" w:cs="Arial"/>
          <w:color w:val="000000"/>
          <w:sz w:val="20"/>
          <w:szCs w:val="20"/>
        </w:rPr>
        <w:t xml:space="preserve"> the planned water distribution pattern of fire sprinkler. In addition to creating a possible delaying or accelerating the activation of the sprinkler of fire detection system. Consult with a fire protection engineer for guidance.</w:t>
      </w:r>
    </w:p>
    <w:p w14:paraId="337B146B" w14:textId="7DFEA8E8"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Coordination of Work: Coordinate ceiling work with installers of related work including, but not limited to building insulation, gypsum board, light fixtures, mechanical systems, electrical systems, and sprinklers.</w:t>
      </w:r>
    </w:p>
    <w:p w14:paraId="2D2CC899" w14:textId="77777777" w:rsidR="009F7B06" w:rsidRDefault="009F7B06"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1.6 DELIVERY, STORAGE, AND HANDLING</w:t>
      </w:r>
    </w:p>
    <w:p w14:paraId="6F5A56AC" w14:textId="39947B8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Store ceiling components in a dry interior location in their cartons prior to installation to avoid damage. Store cartons in a flat, horizontal position. The protectors between the panels should not be removed until installation.</w:t>
      </w:r>
    </w:p>
    <w:p w14:paraId="77BBF519" w14:textId="18D96683"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 xml:space="preserve">percent relative humidity and temperatures lower than 50 degrees F or greater than </w:t>
      </w:r>
      <w:r w:rsidR="002F33F7">
        <w:rPr>
          <w:rFonts w:ascii="Calibri" w:hAnsi="Calibri" w:cs="Arial"/>
          <w:color w:val="000000"/>
          <w:sz w:val="20"/>
          <w:szCs w:val="20"/>
        </w:rPr>
        <w:t>158</w:t>
      </w:r>
      <w:r w:rsidRPr="009F7B06">
        <w:rPr>
          <w:rFonts w:ascii="Calibri" w:hAnsi="Calibri" w:cs="Arial"/>
          <w:color w:val="000000"/>
          <w:sz w:val="20"/>
          <w:szCs w:val="20"/>
        </w:rPr>
        <w:t xml:space="preserve"> degrees F. Panels must not be exposed to extreme temperatures, for example, close to a heating source or near a window with direct sunlight.</w:t>
      </w:r>
    </w:p>
    <w:p w14:paraId="00B6C097" w14:textId="10C34D21"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Handle ceiling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26EA1FCA" w14:textId="77777777" w:rsidR="003360AF" w:rsidRPr="003360AF" w:rsidRDefault="003360AF" w:rsidP="003360AF">
      <w:pPr>
        <w:numPr>
          <w:ilvl w:val="0"/>
          <w:numId w:val="27"/>
        </w:numPr>
        <w:spacing w:before="120" w:after="120"/>
        <w:rPr>
          <w:rFonts w:ascii="Calibri" w:hAnsi="Calibri"/>
          <w:sz w:val="20"/>
          <w:szCs w:val="20"/>
        </w:rPr>
      </w:pPr>
      <w:r w:rsidRPr="003360AF">
        <w:rPr>
          <w:rFonts w:ascii="Calibri" w:hAnsi="Calibri"/>
          <w:sz w:val="20"/>
          <w:szCs w:val="20"/>
        </w:rPr>
        <w:t xml:space="preserve">Space Enclosure: </w:t>
      </w:r>
    </w:p>
    <w:p w14:paraId="7ED25EFF" w14:textId="0E18A910" w:rsidR="003360AF" w:rsidRPr="003360AF" w:rsidRDefault="003360AF" w:rsidP="003360AF">
      <w:pPr>
        <w:pStyle w:val="HTMLPreformatted"/>
        <w:numPr>
          <w:ilvl w:val="1"/>
          <w:numId w:val="6"/>
        </w:numPr>
        <w:spacing w:before="75" w:after="75"/>
        <w:rPr>
          <w:rFonts w:ascii="Calibri" w:hAnsi="Calibri"/>
        </w:rPr>
      </w:pPr>
      <w:r w:rsidRPr="003360AF">
        <w:rPr>
          <w:rFonts w:ascii="Calibri" w:hAnsi="Calibri"/>
        </w:rPr>
        <w:tab/>
        <w:t>HumiGuard Plus Ceilings: Building areas to receive ceilings shall be free of construction dust and debris. Products with HumiGuard Plus performance and hot dipped galvanized 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1.8 WARRANTY</w:t>
      </w:r>
    </w:p>
    <w:p w14:paraId="2F6DB53A" w14:textId="77777777" w:rsidR="003F61A0" w:rsidRPr="003F61A0" w:rsidRDefault="003F61A0" w:rsidP="003F61A0">
      <w:pPr>
        <w:numPr>
          <w:ilvl w:val="0"/>
          <w:numId w:val="28"/>
        </w:numPr>
        <w:spacing w:before="120" w:after="120"/>
        <w:rPr>
          <w:rFonts w:ascii="Calibri" w:hAnsi="Calibri"/>
          <w:sz w:val="20"/>
          <w:szCs w:val="20"/>
        </w:rPr>
      </w:pPr>
      <w:r w:rsidRPr="003F61A0">
        <w:rPr>
          <w:rFonts w:ascii="Calibri" w:hAnsi="Calibri"/>
          <w:sz w:val="20"/>
          <w:szCs w:val="20"/>
        </w:rPr>
        <w:t xml:space="preserve">Acoustical Panel: Submit a written warranty executed by the manufacturer, agreeing to repair or replace panels that fail within the warranty period.  </w:t>
      </w:r>
    </w:p>
    <w:p w14:paraId="1ECE4458" w14:textId="77777777" w:rsidR="003F61A0" w:rsidRPr="003F61A0" w:rsidRDefault="003F61A0" w:rsidP="003F61A0">
      <w:pPr>
        <w:numPr>
          <w:ilvl w:val="0"/>
          <w:numId w:val="28"/>
        </w:numPr>
        <w:spacing w:before="120" w:after="120"/>
        <w:rPr>
          <w:rFonts w:ascii="Calibri" w:hAnsi="Calibri"/>
          <w:sz w:val="20"/>
          <w:szCs w:val="20"/>
        </w:rPr>
      </w:pPr>
      <w:r w:rsidRPr="003F61A0">
        <w:rPr>
          <w:rFonts w:ascii="Calibri" w:hAnsi="Calibri"/>
          <w:sz w:val="20"/>
          <w:szCs w:val="20"/>
        </w:rPr>
        <w:t>Warranty Period:</w:t>
      </w:r>
    </w:p>
    <w:p w14:paraId="6A20A860" w14:textId="77777777" w:rsidR="003F61A0" w:rsidRPr="003F61A0" w:rsidRDefault="003F61A0" w:rsidP="003F61A0">
      <w:pPr>
        <w:pStyle w:val="HTMLPreformatted"/>
        <w:numPr>
          <w:ilvl w:val="1"/>
          <w:numId w:val="29"/>
        </w:numPr>
        <w:spacing w:before="75" w:after="75"/>
        <w:rPr>
          <w:rFonts w:ascii="Calibri" w:hAnsi="Calibri"/>
        </w:rPr>
      </w:pPr>
      <w:r w:rsidRPr="003F61A0">
        <w:rPr>
          <w:rFonts w:ascii="Calibri" w:hAnsi="Calibri"/>
        </w:rPr>
        <w:t>Acoustical panels and Suspension: One (1) year from date of substantial completion</w:t>
      </w:r>
    </w:p>
    <w:p w14:paraId="01E864DD" w14:textId="77777777" w:rsidR="003F61A0" w:rsidRPr="003F61A0" w:rsidRDefault="003F61A0" w:rsidP="003F61A0">
      <w:pPr>
        <w:numPr>
          <w:ilvl w:val="0"/>
          <w:numId w:val="28"/>
        </w:numPr>
        <w:spacing w:before="120" w:after="120"/>
        <w:rPr>
          <w:rFonts w:ascii="Calibri" w:hAnsi="Calibri"/>
          <w:sz w:val="20"/>
          <w:szCs w:val="20"/>
        </w:rPr>
      </w:pPr>
      <w:r w:rsidRPr="003F61A0">
        <w:rPr>
          <w:rFonts w:ascii="Calibri" w:hAnsi="Calibri"/>
          <w:sz w:val="20"/>
          <w:szCs w:val="20"/>
        </w:rPr>
        <w:t xml:space="preserve">The Warranty shall not deprive the Owner of other rights the Owner may have under other provisions of the Contract Documents and will be in addition to and run concurrent with </w:t>
      </w:r>
      <w:r w:rsidRPr="003F61A0">
        <w:rPr>
          <w:rFonts w:ascii="Calibri" w:hAnsi="Calibri"/>
          <w:sz w:val="20"/>
          <w:szCs w:val="20"/>
        </w:rPr>
        <w:lastRenderedPageBreak/>
        <w:t>other warranties made by the Contractor under the requirements of the Contract Documents.</w:t>
      </w:r>
    </w:p>
    <w:p w14:paraId="02ADBF1B" w14:textId="2268F437" w:rsidR="009F7B06" w:rsidRDefault="009F7B06" w:rsidP="003F61A0">
      <w:pPr>
        <w:spacing w:before="120" w:after="120"/>
        <w:ind w:left="720"/>
        <w:rPr>
          <w:rFonts w:ascii="Calibri" w:hAnsi="Calibri"/>
          <w:sz w:val="20"/>
          <w:szCs w:val="20"/>
        </w:rPr>
      </w:pPr>
    </w:p>
    <w:p w14:paraId="3A497534" w14:textId="38BFB986" w:rsidR="0000116D" w:rsidRPr="00610BF8" w:rsidRDefault="00FC3E79" w:rsidP="09DD56E5">
      <w:pPr>
        <w:pStyle w:val="Heading3"/>
        <w:spacing w:before="120" w:beforeAutospacing="0" w:after="120" w:afterAutospacing="0"/>
        <w:ind w:firstLine="360"/>
        <w:rPr>
          <w:rFonts w:ascii="Calibri" w:hAnsi="Calibri"/>
          <w:sz w:val="20"/>
          <w:szCs w:val="20"/>
        </w:rPr>
      </w:pPr>
      <w:r w:rsidRPr="09DD56E5">
        <w:rPr>
          <w:rFonts w:ascii="Calibri" w:hAnsi="Calibri"/>
          <w:sz w:val="20"/>
          <w:szCs w:val="20"/>
        </w:rPr>
        <w:t xml:space="preserve">1.9 </w:t>
      </w:r>
      <w:r w:rsidR="468E5061" w:rsidRPr="09DD56E5">
        <w:rPr>
          <w:rFonts w:ascii="Calibri" w:hAnsi="Calibri"/>
          <w:sz w:val="20"/>
          <w:szCs w:val="20"/>
        </w:rPr>
        <w:t>SUSTAINABLE MATERIALS</w:t>
      </w:r>
    </w:p>
    <w:p w14:paraId="4BDD6ACE" w14:textId="7AE21D6B" w:rsidR="0000116D" w:rsidRPr="00610BF8" w:rsidRDefault="0000116D" w:rsidP="0000116D">
      <w:pPr>
        <w:numPr>
          <w:ilvl w:val="0"/>
          <w:numId w:val="7"/>
        </w:numPr>
        <w:spacing w:before="120" w:after="120"/>
        <w:rPr>
          <w:rFonts w:ascii="Calibri" w:hAnsi="Calibri" w:cs="Arial"/>
          <w:color w:val="000000"/>
          <w:sz w:val="20"/>
          <w:szCs w:val="20"/>
        </w:rPr>
      </w:pPr>
      <w:r w:rsidRPr="00610BF8">
        <w:rPr>
          <w:rFonts w:ascii="Calibri" w:hAnsi="Calibri" w:cs="Arial"/>
          <w:color w:val="000000"/>
          <w:sz w:val="20"/>
          <w:szCs w:val="20"/>
        </w:rPr>
        <w:t xml:space="preserve">Health Product Declaration. The end use product has a published, complete Health Product Declaration with disclosure at a minimum of 1000ppm of known hazards in compliance with the Health Product Declaration </w:t>
      </w:r>
      <w:r w:rsidR="006963F4" w:rsidRPr="00610BF8">
        <w:rPr>
          <w:rFonts w:ascii="Calibri" w:hAnsi="Calibri" w:cs="Arial"/>
          <w:color w:val="000000"/>
          <w:sz w:val="20"/>
          <w:szCs w:val="20"/>
        </w:rPr>
        <w:t>Open</w:t>
      </w:r>
      <w:r w:rsidRPr="00610BF8">
        <w:rPr>
          <w:rFonts w:ascii="Calibri" w:hAnsi="Calibri" w:cs="Arial"/>
          <w:color w:val="000000"/>
          <w:sz w:val="20"/>
          <w:szCs w:val="20"/>
        </w:rPr>
        <w:t xml:space="preserve"> Standard.</w:t>
      </w:r>
    </w:p>
    <w:p w14:paraId="0857338F" w14:textId="77777777" w:rsidR="0000116D" w:rsidRPr="00610BF8" w:rsidRDefault="0000116D" w:rsidP="0000116D">
      <w:pPr>
        <w:numPr>
          <w:ilvl w:val="0"/>
          <w:numId w:val="7"/>
        </w:numPr>
        <w:spacing w:before="120" w:after="120"/>
        <w:rPr>
          <w:rFonts w:ascii="Calibri" w:hAnsi="Calibri" w:cs="Arial"/>
          <w:color w:val="000000"/>
          <w:sz w:val="20"/>
          <w:szCs w:val="20"/>
        </w:rPr>
      </w:pPr>
      <w:r w:rsidRPr="00610BF8">
        <w:rPr>
          <w:rFonts w:ascii="Calibri" w:hAnsi="Calibri" w:cs="Arial"/>
          <w:color w:val="000000"/>
          <w:sz w:val="20"/>
          <w:szCs w:val="20"/>
        </w:rPr>
        <w:t>Declare Label.  The end use product has a published Declare label by the International Living Future Institute with disclosure of 100 ppm with a designation of Red List Free or Compliant (less than 1% proprietary ingredients).</w:t>
      </w:r>
    </w:p>
    <w:p w14:paraId="1461BCCF" w14:textId="080DE71A" w:rsidR="0000116D" w:rsidRPr="00610BF8" w:rsidRDefault="468E5061" w:rsidP="0000116D">
      <w:pPr>
        <w:numPr>
          <w:ilvl w:val="0"/>
          <w:numId w:val="7"/>
        </w:numPr>
        <w:spacing w:before="120" w:after="120"/>
        <w:rPr>
          <w:rFonts w:ascii="Calibri" w:hAnsi="Calibri" w:cs="Arial"/>
          <w:color w:val="000000"/>
          <w:sz w:val="20"/>
          <w:szCs w:val="20"/>
        </w:rPr>
      </w:pPr>
      <w:r w:rsidRPr="09DD56E5">
        <w:rPr>
          <w:rFonts w:ascii="Calibri" w:hAnsi="Calibri" w:cs="Arial"/>
          <w:color w:val="000000" w:themeColor="text1"/>
          <w:sz w:val="20"/>
          <w:szCs w:val="20"/>
        </w:rPr>
        <w:t>Low Emitting products with VOC emissions data. Preference will also be given to manufacturers that can provide emissions data showing their products meet CDHP Standard Method v1.2 (Section 01350).</w:t>
      </w:r>
    </w:p>
    <w:p w14:paraId="64FDC5B7" w14:textId="77777777" w:rsidR="0000116D" w:rsidRPr="00610BF8" w:rsidRDefault="0000116D" w:rsidP="0000116D">
      <w:pPr>
        <w:numPr>
          <w:ilvl w:val="0"/>
          <w:numId w:val="7"/>
        </w:numPr>
        <w:spacing w:before="120" w:after="120"/>
        <w:rPr>
          <w:rFonts w:ascii="Calibri" w:hAnsi="Calibri" w:cs="Arial"/>
          <w:color w:val="000000"/>
          <w:sz w:val="20"/>
          <w:szCs w:val="20"/>
        </w:rPr>
      </w:pPr>
      <w:r w:rsidRPr="00610BF8">
        <w:rPr>
          <w:rFonts w:ascii="Calibri" w:hAnsi="Calibri" w:cs="Arial"/>
          <w:color w:val="000000"/>
          <w:sz w:val="20"/>
          <w:szCs w:val="20"/>
        </w:rPr>
        <w:t>Products meeting LEED V4 requirements.</w:t>
      </w:r>
    </w:p>
    <w:p w14:paraId="25ADABE6" w14:textId="77777777" w:rsidR="00610BF8" w:rsidRDefault="00610BF8" w:rsidP="00610BF8">
      <w:pPr>
        <w:spacing w:before="120" w:after="120"/>
        <w:ind w:left="1080"/>
        <w:rPr>
          <w:rFonts w:ascii="Calibri" w:hAnsi="Calibri" w:cs="Arial"/>
          <w:color w:val="000000"/>
          <w:sz w:val="22"/>
          <w:szCs w:val="22"/>
        </w:rPr>
      </w:pPr>
    </w:p>
    <w:p w14:paraId="30CCB28E" w14:textId="2F1B3F1D" w:rsidR="00FC3E79" w:rsidRPr="009F7B06" w:rsidRDefault="00E57E9D" w:rsidP="007B6A69">
      <w:pPr>
        <w:pStyle w:val="Heading3"/>
        <w:spacing w:before="120" w:beforeAutospacing="0" w:after="120" w:afterAutospacing="0"/>
        <w:ind w:firstLine="360"/>
        <w:rPr>
          <w:rFonts w:ascii="Calibri" w:hAnsi="Calibri"/>
          <w:sz w:val="20"/>
          <w:szCs w:val="20"/>
        </w:rPr>
      </w:pPr>
      <w:r>
        <w:rPr>
          <w:rFonts w:ascii="Calibri" w:hAnsi="Calibri"/>
          <w:sz w:val="20"/>
          <w:szCs w:val="20"/>
        </w:rPr>
        <w:t>1</w:t>
      </w:r>
      <w:r w:rsidR="00610BF8">
        <w:rPr>
          <w:rFonts w:ascii="Calibri" w:hAnsi="Calibri"/>
          <w:sz w:val="20"/>
          <w:szCs w:val="20"/>
        </w:rPr>
        <w:t>.</w:t>
      </w:r>
      <w:r>
        <w:rPr>
          <w:rFonts w:ascii="Calibri" w:hAnsi="Calibri"/>
          <w:sz w:val="20"/>
          <w:szCs w:val="20"/>
        </w:rPr>
        <w:t>1</w:t>
      </w:r>
      <w:r w:rsidR="00610BF8">
        <w:rPr>
          <w:rFonts w:ascii="Calibri" w:hAnsi="Calibri"/>
          <w:sz w:val="20"/>
          <w:szCs w:val="20"/>
        </w:rPr>
        <w:t xml:space="preserve">0 </w:t>
      </w:r>
      <w:r w:rsidR="00FC3E79" w:rsidRPr="009F7B06">
        <w:rPr>
          <w:rFonts w:ascii="Calibri" w:hAnsi="Calibri"/>
          <w:sz w:val="20"/>
          <w:szCs w:val="20"/>
        </w:rPr>
        <w:t xml:space="preserve">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29417CD6"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Ceiling Units: Furnish quality of full-size units equal to </w:t>
      </w:r>
      <w:r w:rsidR="00AB5495" w:rsidRPr="009F7B06">
        <w:rPr>
          <w:rFonts w:ascii="Calibri" w:hAnsi="Calibri" w:cs="Arial"/>
          <w:color w:val="000000"/>
          <w:sz w:val="20"/>
          <w:szCs w:val="20"/>
        </w:rPr>
        <w:t>2</w:t>
      </w:r>
      <w:r w:rsidRPr="009F7B06">
        <w:rPr>
          <w:rFonts w:ascii="Calibri" w:hAnsi="Calibri" w:cs="Arial"/>
          <w:color w:val="000000"/>
          <w:sz w:val="20"/>
          <w:szCs w:val="20"/>
        </w:rPr>
        <w:t>.0 percent of amount installed.</w:t>
      </w:r>
    </w:p>
    <w:p w14:paraId="41CF4FF0" w14:textId="77777777"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Exposed Suspension System Components: Furnish quantity of each exposed suspension component equal to </w:t>
      </w:r>
      <w:r w:rsidR="00AB5495" w:rsidRPr="009F7B06">
        <w:rPr>
          <w:rFonts w:ascii="Calibri" w:hAnsi="Calibri" w:cs="Arial"/>
          <w:color w:val="000000"/>
          <w:sz w:val="20"/>
          <w:szCs w:val="20"/>
        </w:rPr>
        <w:t>1</w:t>
      </w:r>
      <w:r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470B936C" w14:textId="266611D0" w:rsidR="00BE5B98" w:rsidRPr="00C95F12" w:rsidRDefault="005F2791" w:rsidP="00BE5B98">
      <w:pPr>
        <w:spacing w:before="120" w:after="120"/>
        <w:rPr>
          <w:rFonts w:ascii="Calibri" w:hAnsi="Calibri" w:cs="Arial"/>
          <w:i/>
          <w:color w:val="4472C4"/>
          <w:sz w:val="22"/>
          <w:szCs w:val="22"/>
        </w:rPr>
      </w:pPr>
      <w:r w:rsidRPr="00C95F12">
        <w:rPr>
          <w:rFonts w:ascii="Calibri" w:hAnsi="Calibri" w:cs="Arial"/>
          <w:i/>
          <w:color w:val="4472C4"/>
          <w:sz w:val="22"/>
          <w:szCs w:val="22"/>
        </w:rPr>
        <w:t>Attention Design Professional please edit Part 2 based on your project needs. Select product attributes and Acceptable product item(s) that fit with the requirements for your project. Please refer to the Armstrong website (</w:t>
      </w:r>
      <w:hyperlink r:id="rId9" w:history="1">
        <w:r w:rsidRPr="00C95F12">
          <w:rPr>
            <w:rStyle w:val="Hyperlink"/>
            <w:rFonts w:ascii="Calibri" w:hAnsi="Calibri"/>
            <w:i/>
            <w:sz w:val="22"/>
            <w:szCs w:val="22"/>
          </w:rPr>
          <w:t>Click here to link to the Armstrong Ceilings website</w:t>
        </w:r>
      </w:hyperlink>
      <w:r w:rsidRPr="00C95F12">
        <w:rPr>
          <w:rFonts w:ascii="Calibri" w:hAnsi="Calibri" w:cs="Arial"/>
          <w:i/>
          <w:color w:val="4472C4"/>
          <w:sz w:val="22"/>
          <w:szCs w:val="22"/>
        </w:rPr>
        <w:t xml:space="preserve">) for additional Ceiling product, Suspension systems, Perimeter trim options and accessories. </w:t>
      </w:r>
      <w:r w:rsidR="00BE5B98" w:rsidRPr="00C95F12">
        <w:rPr>
          <w:rFonts w:ascii="Calibri" w:hAnsi="Calibri" w:cs="Arial"/>
          <w:i/>
          <w:color w:val="4472C4"/>
          <w:sz w:val="22"/>
          <w:szCs w:val="22"/>
        </w:rPr>
        <w:t xml:space="preserve">The related guide specification for these items </w:t>
      </w:r>
      <w:r w:rsidR="00F83CA7" w:rsidRPr="00C95F12">
        <w:rPr>
          <w:rFonts w:ascii="Calibri" w:hAnsi="Calibri" w:cs="Arial"/>
          <w:i/>
          <w:color w:val="4472C4"/>
          <w:sz w:val="22"/>
          <w:szCs w:val="22"/>
        </w:rPr>
        <w:t>is</w:t>
      </w:r>
      <w:r w:rsidR="00BE5B98" w:rsidRPr="00C95F12">
        <w:rPr>
          <w:rFonts w:ascii="Calibri" w:hAnsi="Calibri" w:cs="Arial"/>
          <w:i/>
          <w:color w:val="4472C4"/>
          <w:sz w:val="22"/>
          <w:szCs w:val="22"/>
        </w:rPr>
        <w:t xml:space="preserve">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312BCB95"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006B656D" w:rsidRPr="006B656D">
        <w:rPr>
          <w:rFonts w:ascii="Calibri" w:hAnsi="Calibri"/>
          <w:sz w:val="20"/>
          <w:szCs w:val="20"/>
        </w:rPr>
        <w:t>FELTWORKS</w:t>
      </w:r>
      <w:r w:rsidR="00AC1EA6">
        <w:rPr>
          <w:rFonts w:ascii="Calibri" w:hAnsi="Calibri" w:cs="Calibri"/>
          <w:sz w:val="20"/>
          <w:szCs w:val="20"/>
        </w:rPr>
        <w:t>®</w:t>
      </w:r>
      <w:r w:rsidR="006B656D" w:rsidRPr="006B656D">
        <w:rPr>
          <w:rFonts w:ascii="Calibri" w:hAnsi="Calibri"/>
          <w:sz w:val="20"/>
          <w:szCs w:val="20"/>
        </w:rPr>
        <w:t xml:space="preserve"> Blades - VarAffix</w:t>
      </w:r>
      <w:r w:rsidR="006B656D" w:rsidRPr="006B656D">
        <w:rPr>
          <w:rFonts w:ascii="Calibri" w:hAnsi="Calibri" w:cs="Calibri"/>
          <w:sz w:val="20"/>
          <w:szCs w:val="20"/>
        </w:rPr>
        <w:t>™</w:t>
      </w:r>
      <w:r w:rsidR="006B656D" w:rsidRPr="006B656D">
        <w:rPr>
          <w:rFonts w:ascii="Calibri" w:hAnsi="Calibri"/>
          <w:sz w:val="20"/>
          <w:szCs w:val="20"/>
        </w:rPr>
        <w:t xml:space="preserve"> Acoustical Panels</w:t>
      </w:r>
      <w:r w:rsidR="00FC3E79" w:rsidRPr="00F83CA7">
        <w:rPr>
          <w:rFonts w:ascii="Calibri" w:hAnsi="Calibri" w:cs="Arial"/>
          <w:color w:val="000000"/>
          <w:sz w:val="20"/>
          <w:szCs w:val="20"/>
        </w:rPr>
        <w:t>:</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4D1F095" w14:textId="77777777" w:rsidR="00FC3E79" w:rsidRPr="00F83CA7" w:rsidRDefault="00FC3E79">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Suspension Systems:</w:t>
      </w:r>
    </w:p>
    <w:p w14:paraId="6507605D" w14:textId="77777777" w:rsidR="00FC3E79" w:rsidRPr="00F83CA7" w:rsidRDefault="00FC3E79">
      <w:pPr>
        <w:numPr>
          <w:ilvl w:val="1"/>
          <w:numId w:val="14"/>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4E5CEC48"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2.2.0 CEILING UNITS</w:t>
      </w:r>
    </w:p>
    <w:p w14:paraId="55D2A918" w14:textId="114C5C14" w:rsidR="00AB5495" w:rsidRPr="00F83CA7"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Ceiling Panels </w:t>
      </w:r>
      <w:r w:rsidRPr="00903FD8">
        <w:rPr>
          <w:rFonts w:ascii="Calibri" w:hAnsi="Calibri" w:cs="Arial"/>
          <w:color w:val="000000"/>
          <w:sz w:val="20"/>
          <w:szCs w:val="20"/>
        </w:rPr>
        <w:t>Type AP-1</w:t>
      </w:r>
      <w:r w:rsidRPr="00F83CA7">
        <w:rPr>
          <w:rFonts w:ascii="Calibri" w:hAnsi="Calibri" w:cs="Arial"/>
          <w:color w:val="000000"/>
          <w:sz w:val="20"/>
          <w:szCs w:val="20"/>
        </w:rPr>
        <w:t>:</w:t>
      </w:r>
    </w:p>
    <w:p w14:paraId="0DADD7F0" w14:textId="56E5C378" w:rsidR="00AB5495" w:rsidRPr="00F83CA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Surface Texture: S</w:t>
      </w:r>
      <w:r w:rsidR="006C7E3E">
        <w:rPr>
          <w:rFonts w:ascii="Calibri" w:hAnsi="Calibri" w:cs="Arial"/>
          <w:color w:val="000000"/>
          <w:sz w:val="20"/>
          <w:szCs w:val="20"/>
        </w:rPr>
        <w:t>oft</w:t>
      </w:r>
      <w:r w:rsidRPr="00F83CA7">
        <w:rPr>
          <w:rFonts w:ascii="Calibri" w:hAnsi="Calibri" w:cs="Arial"/>
          <w:color w:val="000000"/>
          <w:sz w:val="20"/>
          <w:szCs w:val="20"/>
        </w:rPr>
        <w:t xml:space="preserve"> </w:t>
      </w:r>
    </w:p>
    <w:p w14:paraId="6141B9F9" w14:textId="1AA2BBBD" w:rsidR="00AB5495" w:rsidRPr="00F83CA7" w:rsidRDefault="0053167B">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Composition: </w:t>
      </w:r>
      <w:r w:rsidR="00CC7CF1" w:rsidRPr="00CC7CF1">
        <w:rPr>
          <w:rFonts w:ascii="Calibri" w:hAnsi="Calibri" w:cs="Arial"/>
          <w:color w:val="000000"/>
          <w:sz w:val="20"/>
          <w:szCs w:val="20"/>
        </w:rPr>
        <w:t>Non-woven layered and formed Polyester felt (PET) fiber</w:t>
      </w:r>
    </w:p>
    <w:p w14:paraId="20BABDCC" w14:textId="32D8F558" w:rsidR="00E56D39" w:rsidRDefault="002905B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Finish</w:t>
      </w:r>
      <w:r w:rsidR="000609FE" w:rsidRPr="00F83CA7">
        <w:rPr>
          <w:rFonts w:ascii="Calibri" w:hAnsi="Calibri" w:cs="Arial"/>
          <w:color w:val="000000"/>
          <w:sz w:val="20"/>
          <w:szCs w:val="20"/>
        </w:rPr>
        <w:t>(s)</w:t>
      </w:r>
      <w:r w:rsidRPr="00F83CA7">
        <w:rPr>
          <w:rFonts w:ascii="Calibri" w:hAnsi="Calibri" w:cs="Arial"/>
          <w:color w:val="000000"/>
          <w:sz w:val="20"/>
          <w:szCs w:val="20"/>
        </w:rPr>
        <w:t xml:space="preserve">: </w:t>
      </w:r>
    </w:p>
    <w:p w14:paraId="7E11EAAE" w14:textId="2B8C4F9B" w:rsidR="00E56D39" w:rsidRPr="00E56D39" w:rsidRDefault="007870B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Iron</w:t>
      </w:r>
      <w:r w:rsidR="00570A8E">
        <w:rPr>
          <w:rFonts w:ascii="Calibri" w:hAnsi="Calibri" w:cs="Arial"/>
          <w:color w:val="000000"/>
          <w:sz w:val="20"/>
          <w:szCs w:val="20"/>
        </w:rPr>
        <w:t xml:space="preserve"> (</w:t>
      </w:r>
      <w:r>
        <w:rPr>
          <w:rFonts w:ascii="Calibri" w:hAnsi="Calibri" w:cs="Arial"/>
          <w:color w:val="000000"/>
          <w:sz w:val="20"/>
          <w:szCs w:val="20"/>
        </w:rPr>
        <w:t>FIR</w:t>
      </w:r>
      <w:r w:rsidR="00570A8E">
        <w:rPr>
          <w:rFonts w:ascii="Calibri" w:hAnsi="Calibri" w:cs="Arial"/>
          <w:color w:val="000000"/>
          <w:sz w:val="20"/>
          <w:szCs w:val="20"/>
        </w:rPr>
        <w:t>)</w:t>
      </w:r>
    </w:p>
    <w:p w14:paraId="51E74FDE" w14:textId="013D8D74" w:rsidR="00E56D39" w:rsidRPr="00E56D39" w:rsidRDefault="007870B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Graphite</w:t>
      </w:r>
      <w:r w:rsidR="00570A8E">
        <w:rPr>
          <w:rFonts w:ascii="Calibri" w:hAnsi="Calibri" w:cs="Arial"/>
          <w:color w:val="000000"/>
          <w:sz w:val="20"/>
          <w:szCs w:val="20"/>
        </w:rPr>
        <w:t xml:space="preserve"> (</w:t>
      </w:r>
      <w:r>
        <w:rPr>
          <w:rFonts w:ascii="Calibri" w:hAnsi="Calibri" w:cs="Arial"/>
          <w:color w:val="000000"/>
          <w:sz w:val="20"/>
          <w:szCs w:val="20"/>
        </w:rPr>
        <w:t>FGH</w:t>
      </w:r>
      <w:r w:rsidR="00570A8E">
        <w:rPr>
          <w:rFonts w:ascii="Calibri" w:hAnsi="Calibri" w:cs="Arial"/>
          <w:color w:val="000000"/>
          <w:sz w:val="20"/>
          <w:szCs w:val="20"/>
        </w:rPr>
        <w:t>)</w:t>
      </w:r>
    </w:p>
    <w:p w14:paraId="59EDE6F1" w14:textId="517800F4" w:rsidR="00E56D39" w:rsidRDefault="00B35994">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Cloud</w:t>
      </w:r>
      <w:r w:rsidR="00570A8E">
        <w:rPr>
          <w:rFonts w:ascii="Calibri" w:hAnsi="Calibri" w:cs="Arial"/>
          <w:color w:val="000000"/>
          <w:sz w:val="20"/>
          <w:szCs w:val="20"/>
        </w:rPr>
        <w:t xml:space="preserve"> (</w:t>
      </w:r>
      <w:r>
        <w:rPr>
          <w:rFonts w:ascii="Calibri" w:hAnsi="Calibri" w:cs="Arial"/>
          <w:color w:val="000000"/>
          <w:sz w:val="20"/>
          <w:szCs w:val="20"/>
        </w:rPr>
        <w:t>FCD</w:t>
      </w:r>
      <w:r w:rsidR="00570A8E">
        <w:rPr>
          <w:rFonts w:ascii="Calibri" w:hAnsi="Calibri" w:cs="Arial"/>
          <w:color w:val="000000"/>
          <w:sz w:val="20"/>
          <w:szCs w:val="20"/>
        </w:rPr>
        <w:t>)</w:t>
      </w:r>
    </w:p>
    <w:p w14:paraId="0210910D" w14:textId="2793DB6E" w:rsidR="00570A8E" w:rsidRDefault="00B35994">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Fog</w:t>
      </w:r>
      <w:r w:rsidR="00570A8E">
        <w:rPr>
          <w:rFonts w:ascii="Calibri" w:hAnsi="Calibri" w:cs="Arial"/>
          <w:color w:val="000000"/>
          <w:sz w:val="20"/>
          <w:szCs w:val="20"/>
        </w:rPr>
        <w:t xml:space="preserve"> (</w:t>
      </w:r>
      <w:r>
        <w:rPr>
          <w:rFonts w:ascii="Calibri" w:hAnsi="Calibri" w:cs="Arial"/>
          <w:color w:val="000000"/>
          <w:sz w:val="20"/>
          <w:szCs w:val="20"/>
        </w:rPr>
        <w:t>FOG</w:t>
      </w:r>
      <w:r w:rsidR="00570A8E">
        <w:rPr>
          <w:rFonts w:ascii="Calibri" w:hAnsi="Calibri" w:cs="Arial"/>
          <w:color w:val="000000"/>
          <w:sz w:val="20"/>
          <w:szCs w:val="20"/>
        </w:rPr>
        <w:t>)</w:t>
      </w:r>
    </w:p>
    <w:p w14:paraId="2B2C3B52" w14:textId="5884B9C5" w:rsidR="00EC4B2A" w:rsidRDefault="00B35994">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Frost</w:t>
      </w:r>
      <w:r w:rsidR="00EC4B2A">
        <w:rPr>
          <w:rFonts w:ascii="Calibri" w:hAnsi="Calibri" w:cs="Arial"/>
          <w:color w:val="000000"/>
          <w:sz w:val="20"/>
          <w:szCs w:val="20"/>
        </w:rPr>
        <w:t xml:space="preserve"> (</w:t>
      </w:r>
      <w:r>
        <w:rPr>
          <w:rFonts w:ascii="Calibri" w:hAnsi="Calibri" w:cs="Arial"/>
          <w:color w:val="000000"/>
          <w:sz w:val="20"/>
          <w:szCs w:val="20"/>
        </w:rPr>
        <w:t>FFS</w:t>
      </w:r>
      <w:r w:rsidR="00EC4B2A">
        <w:rPr>
          <w:rFonts w:ascii="Calibri" w:hAnsi="Calibri" w:cs="Arial"/>
          <w:color w:val="000000"/>
          <w:sz w:val="20"/>
          <w:szCs w:val="20"/>
        </w:rPr>
        <w:t>)</w:t>
      </w:r>
    </w:p>
    <w:p w14:paraId="6206DD33" w14:textId="30E606E3" w:rsidR="00570A8E" w:rsidRDefault="00D363E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Ecru</w:t>
      </w:r>
      <w:r w:rsidR="00570A8E">
        <w:rPr>
          <w:rFonts w:ascii="Calibri" w:hAnsi="Calibri" w:cs="Arial"/>
          <w:color w:val="000000"/>
          <w:sz w:val="20"/>
          <w:szCs w:val="20"/>
        </w:rPr>
        <w:t xml:space="preserve"> (</w:t>
      </w:r>
      <w:r>
        <w:rPr>
          <w:rFonts w:ascii="Calibri" w:hAnsi="Calibri" w:cs="Arial"/>
          <w:color w:val="000000"/>
          <w:sz w:val="20"/>
          <w:szCs w:val="20"/>
        </w:rPr>
        <w:t>FEC</w:t>
      </w:r>
      <w:r w:rsidR="00570A8E">
        <w:rPr>
          <w:rFonts w:ascii="Calibri" w:hAnsi="Calibri" w:cs="Arial"/>
          <w:color w:val="000000"/>
          <w:sz w:val="20"/>
          <w:szCs w:val="20"/>
        </w:rPr>
        <w:t>)</w:t>
      </w:r>
    </w:p>
    <w:p w14:paraId="535734AC" w14:textId="1452BB1B" w:rsidR="00570A8E" w:rsidRDefault="00D363E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Bedrock</w:t>
      </w:r>
      <w:r w:rsidR="00570A8E">
        <w:rPr>
          <w:rFonts w:ascii="Calibri" w:hAnsi="Calibri" w:cs="Arial"/>
          <w:color w:val="000000"/>
          <w:sz w:val="20"/>
          <w:szCs w:val="20"/>
        </w:rPr>
        <w:t xml:space="preserve"> (</w:t>
      </w:r>
      <w:r>
        <w:rPr>
          <w:rFonts w:ascii="Calibri" w:hAnsi="Calibri" w:cs="Arial"/>
          <w:color w:val="000000"/>
          <w:sz w:val="20"/>
          <w:szCs w:val="20"/>
        </w:rPr>
        <w:t>FBR</w:t>
      </w:r>
      <w:r w:rsidR="00570A8E">
        <w:rPr>
          <w:rFonts w:ascii="Calibri" w:hAnsi="Calibri" w:cs="Arial"/>
          <w:color w:val="000000"/>
          <w:sz w:val="20"/>
          <w:szCs w:val="20"/>
        </w:rPr>
        <w:t>)</w:t>
      </w:r>
    </w:p>
    <w:p w14:paraId="7B3A66C4" w14:textId="261213B1" w:rsidR="00570A8E" w:rsidRDefault="003D3E06">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Nickel</w:t>
      </w:r>
      <w:r w:rsidR="00570A8E">
        <w:rPr>
          <w:rFonts w:ascii="Calibri" w:hAnsi="Calibri" w:cs="Arial"/>
          <w:color w:val="000000"/>
          <w:sz w:val="20"/>
          <w:szCs w:val="20"/>
        </w:rPr>
        <w:t xml:space="preserve"> (</w:t>
      </w:r>
      <w:r>
        <w:rPr>
          <w:rFonts w:ascii="Calibri" w:hAnsi="Calibri" w:cs="Arial"/>
          <w:color w:val="000000"/>
          <w:sz w:val="20"/>
          <w:szCs w:val="20"/>
        </w:rPr>
        <w:t>FNK</w:t>
      </w:r>
      <w:r w:rsidR="00570A8E">
        <w:rPr>
          <w:rFonts w:ascii="Calibri" w:hAnsi="Calibri" w:cs="Arial"/>
          <w:color w:val="000000"/>
          <w:sz w:val="20"/>
          <w:szCs w:val="20"/>
        </w:rPr>
        <w:t>)</w:t>
      </w:r>
    </w:p>
    <w:p w14:paraId="403BEAFA" w14:textId="4416EF6F" w:rsidR="00EC4B2A" w:rsidRDefault="003D3E06">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Steel</w:t>
      </w:r>
      <w:r w:rsidR="00EC4B2A">
        <w:rPr>
          <w:rFonts w:ascii="Calibri" w:hAnsi="Calibri" w:cs="Arial"/>
          <w:color w:val="000000"/>
          <w:sz w:val="20"/>
          <w:szCs w:val="20"/>
        </w:rPr>
        <w:t xml:space="preserve"> (</w:t>
      </w:r>
      <w:r>
        <w:rPr>
          <w:rFonts w:ascii="Calibri" w:hAnsi="Calibri" w:cs="Arial"/>
          <w:color w:val="000000"/>
          <w:sz w:val="20"/>
          <w:szCs w:val="20"/>
        </w:rPr>
        <w:t>FST</w:t>
      </w:r>
      <w:r w:rsidR="00EC4B2A">
        <w:rPr>
          <w:rFonts w:ascii="Calibri" w:hAnsi="Calibri" w:cs="Arial"/>
          <w:color w:val="000000"/>
          <w:sz w:val="20"/>
          <w:szCs w:val="20"/>
        </w:rPr>
        <w:t>)</w:t>
      </w:r>
    </w:p>
    <w:p w14:paraId="0EAF932F" w14:textId="65FEF9A9" w:rsidR="00EC4B2A" w:rsidRDefault="003D3E06">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Sand</w:t>
      </w:r>
      <w:r w:rsidR="00EC4B2A">
        <w:rPr>
          <w:rFonts w:ascii="Calibri" w:hAnsi="Calibri" w:cs="Arial"/>
          <w:color w:val="000000"/>
          <w:sz w:val="20"/>
          <w:szCs w:val="20"/>
        </w:rPr>
        <w:t xml:space="preserve"> (</w:t>
      </w:r>
      <w:r>
        <w:rPr>
          <w:rFonts w:ascii="Calibri" w:hAnsi="Calibri" w:cs="Arial"/>
          <w:color w:val="000000"/>
          <w:sz w:val="20"/>
          <w:szCs w:val="20"/>
        </w:rPr>
        <w:t>FSD</w:t>
      </w:r>
      <w:r w:rsidR="00EC4B2A">
        <w:rPr>
          <w:rFonts w:ascii="Calibri" w:hAnsi="Calibri" w:cs="Arial"/>
          <w:color w:val="000000"/>
          <w:sz w:val="20"/>
          <w:szCs w:val="20"/>
        </w:rPr>
        <w:t>)</w:t>
      </w:r>
    </w:p>
    <w:p w14:paraId="3F29ACA1" w14:textId="7E4D7BCB" w:rsidR="003D3E06" w:rsidRDefault="003D3E06">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Coconut (FCT)</w:t>
      </w:r>
    </w:p>
    <w:p w14:paraId="0C30940D" w14:textId="168A6E83" w:rsidR="003D3E06" w:rsidRPr="00E56D39" w:rsidRDefault="004A72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Peat (FPT)</w:t>
      </w:r>
    </w:p>
    <w:p w14:paraId="0269B277" w14:textId="3E2BAF7C" w:rsidR="00B25C8A" w:rsidRDefault="00B25C8A">
      <w:pPr>
        <w:numPr>
          <w:ilvl w:val="1"/>
          <w:numId w:val="17"/>
        </w:numPr>
        <w:spacing w:before="120" w:after="120"/>
        <w:rPr>
          <w:rFonts w:ascii="Calibri" w:hAnsi="Calibri" w:cs="Arial"/>
          <w:color w:val="000000"/>
          <w:sz w:val="20"/>
          <w:szCs w:val="20"/>
        </w:rPr>
      </w:pPr>
      <w:r>
        <w:rPr>
          <w:rFonts w:ascii="Calibri" w:hAnsi="Calibri" w:cs="Arial"/>
          <w:color w:val="000000"/>
          <w:sz w:val="20"/>
          <w:szCs w:val="20"/>
        </w:rPr>
        <w:t>Edge Profile: Square</w:t>
      </w:r>
    </w:p>
    <w:p w14:paraId="59CB6F21" w14:textId="5AEA9F9D" w:rsidR="00BE20DD" w:rsidRDefault="00BE20DD">
      <w:pPr>
        <w:numPr>
          <w:ilvl w:val="1"/>
          <w:numId w:val="17"/>
        </w:numPr>
        <w:spacing w:before="120" w:after="120"/>
        <w:rPr>
          <w:rFonts w:ascii="Calibri" w:hAnsi="Calibri" w:cs="Arial"/>
          <w:color w:val="000000"/>
          <w:sz w:val="20"/>
          <w:szCs w:val="20"/>
        </w:rPr>
      </w:pPr>
      <w:r>
        <w:rPr>
          <w:rFonts w:ascii="Calibri" w:hAnsi="Calibri" w:cs="Arial"/>
          <w:color w:val="000000"/>
          <w:sz w:val="20"/>
          <w:szCs w:val="20"/>
        </w:rPr>
        <w:t xml:space="preserve">Light Reflectance (LR) </w:t>
      </w:r>
      <w:r w:rsidR="009B5BC3">
        <w:rPr>
          <w:rFonts w:ascii="Calibri" w:hAnsi="Calibri" w:cs="Arial"/>
          <w:color w:val="000000"/>
          <w:sz w:val="20"/>
          <w:szCs w:val="20"/>
        </w:rPr>
        <w:t>Frost (FFS)</w:t>
      </w:r>
      <w:r>
        <w:rPr>
          <w:rFonts w:ascii="Calibri" w:hAnsi="Calibri" w:cs="Arial"/>
          <w:color w:val="000000"/>
          <w:sz w:val="20"/>
          <w:szCs w:val="20"/>
        </w:rPr>
        <w:t xml:space="preserve"> Panel</w:t>
      </w:r>
      <w:r w:rsidRPr="0097138B">
        <w:rPr>
          <w:rFonts w:ascii="Calibri" w:hAnsi="Calibri" w:cs="Arial"/>
          <w:color w:val="000000"/>
          <w:sz w:val="20"/>
          <w:szCs w:val="20"/>
        </w:rPr>
        <w:t xml:space="preserve">: </w:t>
      </w:r>
      <w:r w:rsidR="00582031" w:rsidRPr="0097138B">
        <w:rPr>
          <w:rFonts w:ascii="Calibri" w:hAnsi="Calibri" w:cs="Arial"/>
          <w:color w:val="000000"/>
          <w:sz w:val="20"/>
          <w:szCs w:val="20"/>
        </w:rPr>
        <w:t>ASTM E 1477; 0.</w:t>
      </w:r>
      <w:r w:rsidR="003437E1">
        <w:rPr>
          <w:rFonts w:ascii="Calibri" w:hAnsi="Calibri" w:cs="Arial"/>
          <w:color w:val="000000"/>
          <w:sz w:val="20"/>
          <w:szCs w:val="20"/>
        </w:rPr>
        <w:t>79</w:t>
      </w:r>
    </w:p>
    <w:p w14:paraId="4A485B5B" w14:textId="095B4FDD" w:rsidR="00E46D3A" w:rsidRPr="00E46D3A" w:rsidRDefault="00E46D3A" w:rsidP="00E46D3A">
      <w:pPr>
        <w:numPr>
          <w:ilvl w:val="1"/>
          <w:numId w:val="17"/>
        </w:numPr>
        <w:spacing w:before="120" w:after="120"/>
        <w:rPr>
          <w:rFonts w:ascii="Calibri" w:hAnsi="Calibri" w:cs="Arial"/>
          <w:color w:val="000000"/>
          <w:sz w:val="20"/>
          <w:szCs w:val="20"/>
        </w:rPr>
      </w:pPr>
      <w:r w:rsidRPr="09DD56E5">
        <w:rPr>
          <w:rFonts w:ascii="Calibri" w:hAnsi="Calibri" w:cs="Arial"/>
          <w:color w:val="000000" w:themeColor="text1"/>
          <w:sz w:val="20"/>
          <w:szCs w:val="20"/>
        </w:rPr>
        <w:t>Material Ingredient Transparency: Health Product Declaration (HPD); Declare Label</w:t>
      </w:r>
      <w:r w:rsidR="00BD3167" w:rsidRPr="09DD56E5">
        <w:rPr>
          <w:rFonts w:ascii="Calibri" w:hAnsi="Calibri" w:cs="Arial"/>
          <w:color w:val="000000" w:themeColor="text1"/>
          <w:sz w:val="20"/>
          <w:szCs w:val="20"/>
        </w:rPr>
        <w:t>, VOC Emission</w:t>
      </w:r>
      <w:r w:rsidR="00736B53" w:rsidRPr="09DD56E5">
        <w:rPr>
          <w:rFonts w:ascii="Calibri" w:hAnsi="Calibri" w:cs="Arial"/>
          <w:color w:val="000000" w:themeColor="text1"/>
          <w:sz w:val="20"/>
          <w:szCs w:val="20"/>
        </w:rPr>
        <w:t>s</w:t>
      </w:r>
      <w:r w:rsidR="00BD3167" w:rsidRPr="09DD56E5">
        <w:rPr>
          <w:rFonts w:ascii="Calibri" w:hAnsi="Calibri" w:cs="Arial"/>
          <w:color w:val="000000" w:themeColor="text1"/>
          <w:sz w:val="20"/>
          <w:szCs w:val="20"/>
        </w:rPr>
        <w:t xml:space="preserve"> Test</w:t>
      </w:r>
      <w:r w:rsidR="00736B53" w:rsidRPr="09DD56E5">
        <w:rPr>
          <w:rFonts w:ascii="Calibri" w:hAnsi="Calibri" w:cs="Arial"/>
          <w:color w:val="000000" w:themeColor="text1"/>
          <w:sz w:val="20"/>
          <w:szCs w:val="20"/>
        </w:rPr>
        <w:t xml:space="preserve"> (CDPH Standard Metho</w:t>
      </w:r>
      <w:r w:rsidR="00DC5593" w:rsidRPr="09DD56E5">
        <w:rPr>
          <w:rFonts w:ascii="Calibri" w:hAnsi="Calibri" w:cs="Arial"/>
          <w:color w:val="000000" w:themeColor="text1"/>
          <w:sz w:val="20"/>
          <w:szCs w:val="20"/>
        </w:rPr>
        <w:t>d</w:t>
      </w:r>
      <w:r w:rsidR="00736B53" w:rsidRPr="09DD56E5">
        <w:rPr>
          <w:rFonts w:ascii="Calibri" w:hAnsi="Calibri" w:cs="Arial"/>
          <w:color w:val="000000" w:themeColor="text1"/>
          <w:sz w:val="20"/>
          <w:szCs w:val="20"/>
        </w:rPr>
        <w:t xml:space="preserve"> V1.2</w:t>
      </w:r>
      <w:r w:rsidR="00DC5593" w:rsidRPr="09DD56E5">
        <w:rPr>
          <w:rFonts w:ascii="Calibri" w:hAnsi="Calibri" w:cs="Arial"/>
          <w:color w:val="000000" w:themeColor="text1"/>
          <w:sz w:val="20"/>
          <w:szCs w:val="20"/>
        </w:rPr>
        <w:t>)</w:t>
      </w:r>
    </w:p>
    <w:p w14:paraId="1202B6D4" w14:textId="638689FA" w:rsidR="002C0555" w:rsidRDefault="002C0555">
      <w:pPr>
        <w:numPr>
          <w:ilvl w:val="1"/>
          <w:numId w:val="17"/>
        </w:numPr>
        <w:spacing w:before="120" w:after="120"/>
        <w:rPr>
          <w:rFonts w:ascii="Calibri" w:hAnsi="Calibri" w:cs="Arial"/>
          <w:color w:val="000000"/>
          <w:sz w:val="20"/>
          <w:szCs w:val="20"/>
        </w:rPr>
      </w:pPr>
      <w:r w:rsidRPr="09DD56E5">
        <w:rPr>
          <w:rFonts w:ascii="Calibri" w:hAnsi="Calibri" w:cs="Arial"/>
          <w:color w:val="000000" w:themeColor="text1"/>
          <w:sz w:val="20"/>
          <w:szCs w:val="20"/>
        </w:rPr>
        <w:t>Weight</w:t>
      </w:r>
      <w:r w:rsidR="00944EC3" w:rsidRPr="09DD56E5">
        <w:rPr>
          <w:rFonts w:ascii="Calibri" w:hAnsi="Calibri" w:cs="Arial"/>
          <w:color w:val="000000" w:themeColor="text1"/>
          <w:sz w:val="20"/>
          <w:szCs w:val="20"/>
        </w:rPr>
        <w:t>s:</w:t>
      </w:r>
    </w:p>
    <w:p w14:paraId="1903660F" w14:textId="7347BF33" w:rsidR="00944EC3" w:rsidRDefault="00047353" w:rsidP="00944EC3">
      <w:pPr>
        <w:spacing w:before="120" w:after="120"/>
        <w:ind w:left="1800"/>
        <w:rPr>
          <w:rFonts w:ascii="Calibri" w:hAnsi="Calibri" w:cs="Arial"/>
          <w:sz w:val="20"/>
          <w:szCs w:val="20"/>
          <w:u w:val="single"/>
        </w:rPr>
      </w:pPr>
      <w:r w:rsidRPr="09DD56E5">
        <w:rPr>
          <w:rFonts w:ascii="Calibri" w:hAnsi="Calibri" w:cs="Arial"/>
          <w:sz w:val="20"/>
          <w:szCs w:val="20"/>
        </w:rPr>
        <w:t>Pounds Per Linear Foot Based on Blade Depth</w:t>
      </w:r>
      <w:r w:rsidR="00944EC3" w:rsidRPr="09DD56E5">
        <w:rPr>
          <w:rFonts w:ascii="Calibri" w:hAnsi="Calibri" w:cs="Arial"/>
          <w:sz w:val="20"/>
          <w:szCs w:val="20"/>
        </w:rPr>
        <w:t>:</w:t>
      </w:r>
    </w:p>
    <w:p w14:paraId="326F07D2" w14:textId="62DFAAE4" w:rsidR="00944EC3" w:rsidRPr="00E56D39" w:rsidRDefault="00E52476" w:rsidP="00944EC3">
      <w:pPr>
        <w:pStyle w:val="ListParagraph"/>
        <w:numPr>
          <w:ilvl w:val="0"/>
          <w:numId w:val="25"/>
        </w:numPr>
        <w:spacing w:before="120" w:after="120"/>
        <w:rPr>
          <w:rFonts w:ascii="Calibri" w:hAnsi="Calibri" w:cs="Arial"/>
          <w:sz w:val="20"/>
          <w:szCs w:val="20"/>
        </w:rPr>
      </w:pPr>
      <w:r w:rsidRPr="09DD56E5">
        <w:rPr>
          <w:rFonts w:ascii="Calibri" w:hAnsi="Calibri" w:cs="Arial"/>
          <w:sz w:val="20"/>
          <w:szCs w:val="20"/>
        </w:rPr>
        <w:t>6</w:t>
      </w:r>
      <w:r w:rsidR="00944EC3" w:rsidRPr="09DD56E5">
        <w:rPr>
          <w:rFonts w:ascii="Calibri" w:hAnsi="Calibri" w:cs="Arial"/>
          <w:sz w:val="20"/>
          <w:szCs w:val="20"/>
        </w:rPr>
        <w:t xml:space="preserve">-inch (Nominal): </w:t>
      </w:r>
      <w:r w:rsidRPr="09DD56E5">
        <w:rPr>
          <w:rFonts w:ascii="Calibri" w:hAnsi="Calibri" w:cs="Arial"/>
          <w:sz w:val="20"/>
          <w:szCs w:val="20"/>
        </w:rPr>
        <w:t xml:space="preserve">0.31 </w:t>
      </w:r>
      <w:r w:rsidR="00DB685F" w:rsidRPr="09DD56E5">
        <w:rPr>
          <w:rFonts w:ascii="Calibri" w:hAnsi="Calibri" w:cs="Arial"/>
          <w:sz w:val="20"/>
          <w:szCs w:val="20"/>
        </w:rPr>
        <w:t>lbs.</w:t>
      </w:r>
    </w:p>
    <w:p w14:paraId="688BC9DF" w14:textId="511F5081" w:rsidR="00944EC3" w:rsidRPr="00E56D39" w:rsidRDefault="00DB685F" w:rsidP="00944EC3">
      <w:pPr>
        <w:pStyle w:val="ListParagraph"/>
        <w:numPr>
          <w:ilvl w:val="0"/>
          <w:numId w:val="25"/>
        </w:numPr>
        <w:spacing w:before="120" w:after="120"/>
        <w:rPr>
          <w:rFonts w:ascii="Calibri" w:hAnsi="Calibri" w:cs="Arial"/>
          <w:sz w:val="20"/>
          <w:szCs w:val="20"/>
        </w:rPr>
      </w:pPr>
      <w:r w:rsidRPr="09DD56E5">
        <w:rPr>
          <w:rFonts w:ascii="Calibri" w:hAnsi="Calibri" w:cs="Arial"/>
          <w:sz w:val="20"/>
          <w:szCs w:val="20"/>
        </w:rPr>
        <w:t>8</w:t>
      </w:r>
      <w:r w:rsidR="00944EC3" w:rsidRPr="09DD56E5">
        <w:rPr>
          <w:rFonts w:ascii="Calibri" w:hAnsi="Calibri" w:cs="Arial"/>
          <w:sz w:val="20"/>
          <w:szCs w:val="20"/>
        </w:rPr>
        <w:t xml:space="preserve">-inch (Nominal): </w:t>
      </w:r>
      <w:r w:rsidRPr="09DD56E5">
        <w:rPr>
          <w:rFonts w:ascii="Calibri" w:hAnsi="Calibri" w:cs="Arial"/>
          <w:sz w:val="20"/>
          <w:szCs w:val="20"/>
        </w:rPr>
        <w:t>0.36 lbs.</w:t>
      </w:r>
    </w:p>
    <w:p w14:paraId="55CC4DE5" w14:textId="3A0CB414" w:rsidR="00944EC3" w:rsidRPr="00804738" w:rsidRDefault="00DB685F" w:rsidP="00944EC3">
      <w:pPr>
        <w:pStyle w:val="ListParagraph"/>
        <w:numPr>
          <w:ilvl w:val="0"/>
          <w:numId w:val="25"/>
        </w:numPr>
        <w:spacing w:before="120" w:after="120"/>
        <w:rPr>
          <w:rFonts w:ascii="Calibri" w:hAnsi="Calibri" w:cs="Arial"/>
          <w:sz w:val="20"/>
          <w:szCs w:val="20"/>
          <w:u w:val="single"/>
        </w:rPr>
      </w:pPr>
      <w:r w:rsidRPr="09DD56E5">
        <w:rPr>
          <w:rFonts w:ascii="Calibri" w:hAnsi="Calibri" w:cs="Arial"/>
          <w:sz w:val="20"/>
          <w:szCs w:val="20"/>
        </w:rPr>
        <w:t>10</w:t>
      </w:r>
      <w:r w:rsidR="00944EC3" w:rsidRPr="09DD56E5">
        <w:rPr>
          <w:rFonts w:ascii="Calibri" w:hAnsi="Calibri" w:cs="Arial"/>
          <w:sz w:val="20"/>
          <w:szCs w:val="20"/>
        </w:rPr>
        <w:t xml:space="preserve">-inch (Nominal): </w:t>
      </w:r>
      <w:r w:rsidR="00E67A11" w:rsidRPr="09DD56E5">
        <w:rPr>
          <w:rFonts w:ascii="Calibri" w:hAnsi="Calibri" w:cs="Arial"/>
          <w:sz w:val="20"/>
          <w:szCs w:val="20"/>
        </w:rPr>
        <w:t>0.42 lbs.</w:t>
      </w:r>
    </w:p>
    <w:p w14:paraId="6E1AE656" w14:textId="1B333822" w:rsidR="00944EC3" w:rsidRPr="00944EC3" w:rsidRDefault="00944EC3" w:rsidP="00944EC3">
      <w:pPr>
        <w:pStyle w:val="ListParagraph"/>
        <w:numPr>
          <w:ilvl w:val="0"/>
          <w:numId w:val="25"/>
        </w:numPr>
        <w:spacing w:before="120" w:after="120"/>
        <w:rPr>
          <w:rFonts w:ascii="Calibri" w:hAnsi="Calibri" w:cs="Arial"/>
          <w:sz w:val="20"/>
          <w:szCs w:val="20"/>
          <w:u w:val="single"/>
        </w:rPr>
      </w:pPr>
      <w:r w:rsidRPr="09DD56E5">
        <w:rPr>
          <w:rFonts w:ascii="Calibri" w:hAnsi="Calibri" w:cs="Arial"/>
          <w:sz w:val="20"/>
          <w:szCs w:val="20"/>
        </w:rPr>
        <w:t xml:space="preserve">12-inch (Nominal): </w:t>
      </w:r>
      <w:r w:rsidR="00E67A11" w:rsidRPr="09DD56E5">
        <w:rPr>
          <w:rFonts w:ascii="Calibri" w:hAnsi="Calibri" w:cs="Arial"/>
          <w:sz w:val="20"/>
          <w:szCs w:val="20"/>
        </w:rPr>
        <w:t>0.51 lbs</w:t>
      </w:r>
      <w:r w:rsidR="00464B2F">
        <w:rPr>
          <w:rFonts w:ascii="Calibri" w:hAnsi="Calibri" w:cs="Arial"/>
          <w:sz w:val="20"/>
          <w:szCs w:val="20"/>
        </w:rPr>
        <w:t>.</w:t>
      </w:r>
    </w:p>
    <w:p w14:paraId="3BA4CBAA" w14:textId="49E5DAAB" w:rsidR="008F0167" w:rsidRPr="00F83CA7" w:rsidRDefault="008F016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Panel </w:t>
      </w:r>
      <w:r w:rsidR="00804738">
        <w:rPr>
          <w:rFonts w:ascii="Calibri" w:hAnsi="Calibri" w:cs="Arial"/>
          <w:color w:val="000000"/>
          <w:sz w:val="20"/>
          <w:szCs w:val="20"/>
        </w:rPr>
        <w:t>Thickness</w:t>
      </w:r>
      <w:r w:rsidR="00471820" w:rsidRPr="00F83CA7">
        <w:rPr>
          <w:rFonts w:ascii="Calibri" w:hAnsi="Calibri" w:cs="Arial"/>
          <w:color w:val="000000"/>
          <w:sz w:val="20"/>
          <w:szCs w:val="20"/>
        </w:rPr>
        <w:t>:</w:t>
      </w:r>
      <w:r w:rsidRPr="00F83CA7">
        <w:rPr>
          <w:rFonts w:ascii="Calibri" w:hAnsi="Calibri" w:cs="Arial"/>
          <w:color w:val="000000"/>
          <w:sz w:val="20"/>
          <w:szCs w:val="20"/>
        </w:rPr>
        <w:t xml:space="preserve"> </w:t>
      </w:r>
      <w:r w:rsidR="00804738">
        <w:rPr>
          <w:rFonts w:ascii="Calibri" w:hAnsi="Calibri" w:cs="Arial"/>
          <w:color w:val="000000"/>
          <w:sz w:val="20"/>
          <w:szCs w:val="20"/>
        </w:rPr>
        <w:t xml:space="preserve">3/8 </w:t>
      </w:r>
      <w:r w:rsidRPr="00F83CA7">
        <w:rPr>
          <w:rFonts w:ascii="Calibri" w:hAnsi="Calibri" w:cs="Arial"/>
          <w:color w:val="000000"/>
          <w:sz w:val="20"/>
          <w:szCs w:val="20"/>
        </w:rPr>
        <w:t>inch</w:t>
      </w:r>
    </w:p>
    <w:p w14:paraId="0040D1F5" w14:textId="6FE2D2DB" w:rsidR="00E56D39" w:rsidRDefault="116451D0" w:rsidP="09DD56E5">
      <w:pPr>
        <w:spacing w:before="120" w:after="120"/>
        <w:ind w:left="1800"/>
        <w:rPr>
          <w:rFonts w:ascii="Calibri" w:hAnsi="Calibri" w:cs="Arial"/>
          <w:sz w:val="20"/>
          <w:szCs w:val="20"/>
          <w:u w:val="single"/>
        </w:rPr>
      </w:pPr>
      <w:r w:rsidRPr="09DD56E5">
        <w:rPr>
          <w:rFonts w:ascii="Calibri" w:hAnsi="Calibri" w:cs="Arial"/>
          <w:sz w:val="20"/>
          <w:szCs w:val="20"/>
        </w:rPr>
        <w:t>Panel Length Size(s</w:t>
      </w:r>
      <w:r w:rsidR="70AB9C14" w:rsidRPr="09DD56E5">
        <w:rPr>
          <w:rFonts w:ascii="Calibri" w:hAnsi="Calibri" w:cs="Arial"/>
          <w:sz w:val="20"/>
          <w:szCs w:val="20"/>
        </w:rPr>
        <w:t xml:space="preserve">): </w:t>
      </w:r>
      <w:r w:rsidR="6059922B" w:rsidRPr="09DD56E5">
        <w:rPr>
          <w:rFonts w:ascii="Calibri" w:hAnsi="Calibri" w:cs="Arial"/>
          <w:sz w:val="20"/>
          <w:szCs w:val="20"/>
        </w:rPr>
        <w:t>With 1</w:t>
      </w:r>
      <w:r w:rsidR="0E6F4FAA" w:rsidRPr="09DD56E5">
        <w:rPr>
          <w:rFonts w:ascii="Calibri" w:hAnsi="Calibri" w:cs="Arial"/>
          <w:color w:val="000000" w:themeColor="text1"/>
          <w:sz w:val="20"/>
          <w:szCs w:val="20"/>
        </w:rPr>
        <w:t>"</w:t>
      </w:r>
      <w:r w:rsidR="6059922B" w:rsidRPr="09DD56E5">
        <w:rPr>
          <w:rFonts w:ascii="Calibri" w:hAnsi="Calibri" w:cs="Arial"/>
          <w:sz w:val="20"/>
          <w:szCs w:val="20"/>
        </w:rPr>
        <w:t xml:space="preserve"> reveal panel to panel @ length</w:t>
      </w:r>
    </w:p>
    <w:p w14:paraId="47A434C9" w14:textId="06104A2A" w:rsidR="00E56D39" w:rsidRPr="00E56D39" w:rsidRDefault="0082737D">
      <w:pPr>
        <w:pStyle w:val="ListParagraph"/>
        <w:numPr>
          <w:ilvl w:val="0"/>
          <w:numId w:val="25"/>
        </w:numPr>
        <w:spacing w:before="120" w:after="120"/>
        <w:rPr>
          <w:rFonts w:ascii="Calibri" w:hAnsi="Calibri" w:cs="Arial"/>
          <w:sz w:val="20"/>
          <w:szCs w:val="20"/>
        </w:rPr>
      </w:pPr>
      <w:r w:rsidRPr="00E56D39">
        <w:rPr>
          <w:rFonts w:ascii="Calibri" w:hAnsi="Calibri" w:cs="Arial"/>
          <w:sz w:val="20"/>
          <w:szCs w:val="20"/>
        </w:rPr>
        <w:t xml:space="preserve">48-inch </w:t>
      </w:r>
      <w:r w:rsidR="00E56D39" w:rsidRPr="00E56D39">
        <w:rPr>
          <w:rFonts w:ascii="Calibri" w:hAnsi="Calibri" w:cs="Arial"/>
          <w:sz w:val="20"/>
          <w:szCs w:val="20"/>
        </w:rPr>
        <w:t>(Nominal): 47-inch (Actual)</w:t>
      </w:r>
    </w:p>
    <w:p w14:paraId="11EC19E6" w14:textId="1483622B" w:rsidR="00E56D39" w:rsidRPr="00E56D39" w:rsidRDefault="0082737D">
      <w:pPr>
        <w:pStyle w:val="ListParagraph"/>
        <w:numPr>
          <w:ilvl w:val="0"/>
          <w:numId w:val="25"/>
        </w:numPr>
        <w:spacing w:before="120" w:after="120"/>
        <w:rPr>
          <w:rFonts w:ascii="Calibri" w:hAnsi="Calibri" w:cs="Arial"/>
          <w:sz w:val="20"/>
          <w:szCs w:val="20"/>
        </w:rPr>
      </w:pPr>
      <w:r w:rsidRPr="00E56D39">
        <w:rPr>
          <w:rFonts w:ascii="Calibri" w:hAnsi="Calibri" w:cs="Arial"/>
          <w:sz w:val="20"/>
          <w:szCs w:val="20"/>
        </w:rPr>
        <w:t>72-inch</w:t>
      </w:r>
      <w:r w:rsidR="00E56D39" w:rsidRPr="00E56D39">
        <w:rPr>
          <w:rFonts w:ascii="Calibri" w:hAnsi="Calibri" w:cs="Arial"/>
          <w:sz w:val="20"/>
          <w:szCs w:val="20"/>
        </w:rPr>
        <w:t xml:space="preserve"> (Nominal): 71-inch (Actual)</w:t>
      </w:r>
    </w:p>
    <w:p w14:paraId="48BCB467" w14:textId="2291E0AA" w:rsidR="001612AF" w:rsidRPr="00804738" w:rsidRDefault="0082737D">
      <w:pPr>
        <w:pStyle w:val="ListParagraph"/>
        <w:numPr>
          <w:ilvl w:val="0"/>
          <w:numId w:val="25"/>
        </w:numPr>
        <w:spacing w:before="120" w:after="120"/>
        <w:rPr>
          <w:rFonts w:ascii="Calibri" w:hAnsi="Calibri" w:cs="Arial"/>
          <w:sz w:val="20"/>
          <w:szCs w:val="20"/>
          <w:u w:val="single"/>
        </w:rPr>
      </w:pPr>
      <w:r w:rsidRPr="00E56D39">
        <w:rPr>
          <w:rFonts w:ascii="Calibri" w:hAnsi="Calibri" w:cs="Arial"/>
          <w:sz w:val="20"/>
          <w:szCs w:val="20"/>
        </w:rPr>
        <w:t>96-inch</w:t>
      </w:r>
      <w:r w:rsidR="00F310B9" w:rsidRPr="00E56D39">
        <w:rPr>
          <w:rFonts w:ascii="Calibri" w:hAnsi="Calibri" w:cs="Arial"/>
          <w:sz w:val="20"/>
          <w:szCs w:val="20"/>
        </w:rPr>
        <w:t xml:space="preserve"> (Nominal</w:t>
      </w:r>
      <w:r w:rsidR="00234A88" w:rsidRPr="00E56D39">
        <w:rPr>
          <w:rFonts w:ascii="Calibri" w:hAnsi="Calibri" w:cs="Arial"/>
          <w:sz w:val="20"/>
          <w:szCs w:val="20"/>
        </w:rPr>
        <w:t>):</w:t>
      </w:r>
      <w:r w:rsidR="001612AF" w:rsidRPr="00E56D39">
        <w:rPr>
          <w:rFonts w:ascii="Calibri" w:hAnsi="Calibri" w:cs="Arial"/>
          <w:sz w:val="20"/>
          <w:szCs w:val="20"/>
        </w:rPr>
        <w:t xml:space="preserve"> 95-inch (Actual)</w:t>
      </w:r>
    </w:p>
    <w:p w14:paraId="1DEEF5E8" w14:textId="513B3201" w:rsidR="00804738" w:rsidRPr="00C45504" w:rsidRDefault="00804738">
      <w:pPr>
        <w:pStyle w:val="ListParagraph"/>
        <w:numPr>
          <w:ilvl w:val="0"/>
          <w:numId w:val="25"/>
        </w:numPr>
        <w:spacing w:before="120" w:after="120"/>
        <w:rPr>
          <w:rFonts w:ascii="Calibri" w:hAnsi="Calibri" w:cs="Arial"/>
          <w:sz w:val="20"/>
          <w:szCs w:val="20"/>
          <w:u w:val="single"/>
        </w:rPr>
      </w:pPr>
      <w:r>
        <w:rPr>
          <w:rFonts w:ascii="Calibri" w:hAnsi="Calibri" w:cs="Arial"/>
          <w:sz w:val="20"/>
          <w:szCs w:val="20"/>
        </w:rPr>
        <w:t>120-inch</w:t>
      </w:r>
      <w:r w:rsidR="000449B9">
        <w:rPr>
          <w:rFonts w:ascii="Calibri" w:hAnsi="Calibri" w:cs="Arial"/>
          <w:sz w:val="20"/>
          <w:szCs w:val="20"/>
        </w:rPr>
        <w:t xml:space="preserve"> </w:t>
      </w:r>
      <w:r w:rsidR="000449B9" w:rsidRPr="00E56D39">
        <w:rPr>
          <w:rFonts w:ascii="Calibri" w:hAnsi="Calibri" w:cs="Arial"/>
          <w:sz w:val="20"/>
          <w:szCs w:val="20"/>
        </w:rPr>
        <w:t>(Nominal)</w:t>
      </w:r>
      <w:r w:rsidR="000449B9">
        <w:rPr>
          <w:rFonts w:ascii="Calibri" w:hAnsi="Calibri" w:cs="Arial"/>
          <w:sz w:val="20"/>
          <w:szCs w:val="20"/>
        </w:rPr>
        <w:t>: 119-inch (Actual)</w:t>
      </w:r>
    </w:p>
    <w:p w14:paraId="634B15DC" w14:textId="356A5E13" w:rsidR="00C45504" w:rsidRDefault="00C45504" w:rsidP="00C45504">
      <w:pPr>
        <w:spacing w:before="120" w:after="120"/>
        <w:ind w:left="1800"/>
        <w:rPr>
          <w:rFonts w:ascii="Calibri" w:hAnsi="Calibri" w:cs="Arial"/>
          <w:sz w:val="20"/>
          <w:szCs w:val="20"/>
          <w:u w:val="single"/>
        </w:rPr>
      </w:pPr>
      <w:r w:rsidRPr="005B4BB3">
        <w:rPr>
          <w:rFonts w:ascii="Calibri" w:hAnsi="Calibri" w:cs="Arial"/>
          <w:sz w:val="20"/>
          <w:szCs w:val="20"/>
        </w:rPr>
        <w:t xml:space="preserve">Panel </w:t>
      </w:r>
      <w:r w:rsidR="00E8379D">
        <w:rPr>
          <w:rFonts w:ascii="Calibri" w:hAnsi="Calibri" w:cs="Arial"/>
          <w:sz w:val="20"/>
          <w:szCs w:val="20"/>
        </w:rPr>
        <w:t>Depth</w:t>
      </w:r>
      <w:r w:rsidRPr="005B4BB3">
        <w:rPr>
          <w:rFonts w:ascii="Calibri" w:hAnsi="Calibri" w:cs="Arial"/>
          <w:sz w:val="20"/>
          <w:szCs w:val="20"/>
        </w:rPr>
        <w:t xml:space="preserve"> Size(s): </w:t>
      </w:r>
    </w:p>
    <w:p w14:paraId="52927635" w14:textId="3C85E2AB" w:rsidR="00C45504" w:rsidRPr="00E56D39" w:rsidRDefault="005246A6" w:rsidP="00C45504">
      <w:pPr>
        <w:pStyle w:val="ListParagraph"/>
        <w:numPr>
          <w:ilvl w:val="0"/>
          <w:numId w:val="25"/>
        </w:numPr>
        <w:spacing w:before="120" w:after="120"/>
        <w:rPr>
          <w:rFonts w:ascii="Calibri" w:hAnsi="Calibri" w:cs="Arial"/>
          <w:sz w:val="20"/>
          <w:szCs w:val="20"/>
        </w:rPr>
      </w:pPr>
      <w:r>
        <w:rPr>
          <w:rFonts w:ascii="Calibri" w:hAnsi="Calibri" w:cs="Arial"/>
          <w:sz w:val="20"/>
          <w:szCs w:val="20"/>
        </w:rPr>
        <w:t>6</w:t>
      </w:r>
      <w:r w:rsidR="00C45504" w:rsidRPr="00E56D39">
        <w:rPr>
          <w:rFonts w:ascii="Calibri" w:hAnsi="Calibri" w:cs="Arial"/>
          <w:sz w:val="20"/>
          <w:szCs w:val="20"/>
        </w:rPr>
        <w:t xml:space="preserve">-inch (Nominal): </w:t>
      </w:r>
      <w:r>
        <w:rPr>
          <w:rFonts w:ascii="Calibri" w:hAnsi="Calibri" w:cs="Arial"/>
          <w:sz w:val="20"/>
          <w:szCs w:val="20"/>
        </w:rPr>
        <w:t>6</w:t>
      </w:r>
      <w:r w:rsidR="00C45504" w:rsidRPr="00E56D39">
        <w:rPr>
          <w:rFonts w:ascii="Calibri" w:hAnsi="Calibri" w:cs="Arial"/>
          <w:sz w:val="20"/>
          <w:szCs w:val="20"/>
        </w:rPr>
        <w:t>-inch (Actual)</w:t>
      </w:r>
    </w:p>
    <w:p w14:paraId="57CDAE90" w14:textId="651DAC13" w:rsidR="00C45504" w:rsidRPr="00E56D39" w:rsidRDefault="005246A6" w:rsidP="00C45504">
      <w:pPr>
        <w:pStyle w:val="ListParagraph"/>
        <w:numPr>
          <w:ilvl w:val="0"/>
          <w:numId w:val="25"/>
        </w:numPr>
        <w:spacing w:before="120" w:after="120"/>
        <w:rPr>
          <w:rFonts w:ascii="Calibri" w:hAnsi="Calibri" w:cs="Arial"/>
          <w:sz w:val="20"/>
          <w:szCs w:val="20"/>
        </w:rPr>
      </w:pPr>
      <w:r>
        <w:rPr>
          <w:rFonts w:ascii="Calibri" w:hAnsi="Calibri" w:cs="Arial"/>
          <w:sz w:val="20"/>
          <w:szCs w:val="20"/>
        </w:rPr>
        <w:t>8</w:t>
      </w:r>
      <w:r w:rsidR="00C45504" w:rsidRPr="00E56D39">
        <w:rPr>
          <w:rFonts w:ascii="Calibri" w:hAnsi="Calibri" w:cs="Arial"/>
          <w:sz w:val="20"/>
          <w:szCs w:val="20"/>
        </w:rPr>
        <w:t>-inch (Nominal): 7</w:t>
      </w:r>
      <w:r>
        <w:rPr>
          <w:rFonts w:ascii="Calibri" w:hAnsi="Calibri" w:cs="Arial"/>
          <w:sz w:val="20"/>
          <w:szCs w:val="20"/>
        </w:rPr>
        <w:t>.5</w:t>
      </w:r>
      <w:r w:rsidR="00C45504" w:rsidRPr="00E56D39">
        <w:rPr>
          <w:rFonts w:ascii="Calibri" w:hAnsi="Calibri" w:cs="Arial"/>
          <w:sz w:val="20"/>
          <w:szCs w:val="20"/>
        </w:rPr>
        <w:t>-inch (Actual)</w:t>
      </w:r>
    </w:p>
    <w:p w14:paraId="08AEA5F4" w14:textId="5B9B07DB" w:rsidR="00C45504" w:rsidRPr="00804738" w:rsidRDefault="005246A6" w:rsidP="00C45504">
      <w:pPr>
        <w:pStyle w:val="ListParagraph"/>
        <w:numPr>
          <w:ilvl w:val="0"/>
          <w:numId w:val="25"/>
        </w:numPr>
        <w:spacing w:before="120" w:after="120"/>
        <w:rPr>
          <w:rFonts w:ascii="Calibri" w:hAnsi="Calibri" w:cs="Arial"/>
          <w:sz w:val="20"/>
          <w:szCs w:val="20"/>
          <w:u w:val="single"/>
        </w:rPr>
      </w:pPr>
      <w:r>
        <w:rPr>
          <w:rFonts w:ascii="Calibri" w:hAnsi="Calibri" w:cs="Arial"/>
          <w:sz w:val="20"/>
          <w:szCs w:val="20"/>
        </w:rPr>
        <w:t>10</w:t>
      </w:r>
      <w:r w:rsidR="00C45504" w:rsidRPr="00E56D39">
        <w:rPr>
          <w:rFonts w:ascii="Calibri" w:hAnsi="Calibri" w:cs="Arial"/>
          <w:sz w:val="20"/>
          <w:szCs w:val="20"/>
        </w:rPr>
        <w:t xml:space="preserve">-inch (Nominal): </w:t>
      </w:r>
      <w:r>
        <w:rPr>
          <w:rFonts w:ascii="Calibri" w:hAnsi="Calibri" w:cs="Arial"/>
          <w:sz w:val="20"/>
          <w:szCs w:val="20"/>
        </w:rPr>
        <w:t>9.375</w:t>
      </w:r>
      <w:r w:rsidR="00C45504" w:rsidRPr="00E56D39">
        <w:rPr>
          <w:rFonts w:ascii="Calibri" w:hAnsi="Calibri" w:cs="Arial"/>
          <w:sz w:val="20"/>
          <w:szCs w:val="20"/>
        </w:rPr>
        <w:t>-inch (Actual)</w:t>
      </w:r>
    </w:p>
    <w:p w14:paraId="2F213ABD" w14:textId="5F6E10E4" w:rsidR="00C45504" w:rsidRPr="00E56D39" w:rsidRDefault="00C45504" w:rsidP="00C45504">
      <w:pPr>
        <w:pStyle w:val="ListParagraph"/>
        <w:numPr>
          <w:ilvl w:val="0"/>
          <w:numId w:val="25"/>
        </w:numPr>
        <w:spacing w:before="120" w:after="120"/>
        <w:rPr>
          <w:rFonts w:ascii="Calibri" w:hAnsi="Calibri" w:cs="Arial"/>
          <w:sz w:val="20"/>
          <w:szCs w:val="20"/>
          <w:u w:val="single"/>
        </w:rPr>
      </w:pPr>
      <w:r>
        <w:rPr>
          <w:rFonts w:ascii="Calibri" w:hAnsi="Calibri" w:cs="Arial"/>
          <w:sz w:val="20"/>
          <w:szCs w:val="20"/>
        </w:rPr>
        <w:t xml:space="preserve">12-inch </w:t>
      </w:r>
      <w:r w:rsidRPr="00E56D39">
        <w:rPr>
          <w:rFonts w:ascii="Calibri" w:hAnsi="Calibri" w:cs="Arial"/>
          <w:sz w:val="20"/>
          <w:szCs w:val="20"/>
        </w:rPr>
        <w:t>(Nominal)</w:t>
      </w:r>
      <w:r>
        <w:rPr>
          <w:rFonts w:ascii="Calibri" w:hAnsi="Calibri" w:cs="Arial"/>
          <w:sz w:val="20"/>
          <w:szCs w:val="20"/>
        </w:rPr>
        <w:t>: 1</w:t>
      </w:r>
      <w:r w:rsidR="005246A6">
        <w:rPr>
          <w:rFonts w:ascii="Calibri" w:hAnsi="Calibri" w:cs="Arial"/>
          <w:sz w:val="20"/>
          <w:szCs w:val="20"/>
        </w:rPr>
        <w:t>2</w:t>
      </w:r>
      <w:r>
        <w:rPr>
          <w:rFonts w:ascii="Calibri" w:hAnsi="Calibri" w:cs="Arial"/>
          <w:sz w:val="20"/>
          <w:szCs w:val="20"/>
        </w:rPr>
        <w:t>-inch (Actual)</w:t>
      </w:r>
    </w:p>
    <w:p w14:paraId="0EBD3AA3" w14:textId="16E89227" w:rsidR="002554CD" w:rsidRDefault="002554CD" w:rsidP="00AA4B6C">
      <w:pPr>
        <w:spacing w:before="120" w:after="120"/>
        <w:ind w:left="1800"/>
        <w:rPr>
          <w:rFonts w:ascii="Calibri" w:hAnsi="Calibri" w:cs="Arial"/>
          <w:sz w:val="20"/>
          <w:szCs w:val="20"/>
        </w:rPr>
      </w:pPr>
    </w:p>
    <w:p w14:paraId="0159A08A" w14:textId="1571C7D4" w:rsidR="00AA4B6C" w:rsidRDefault="00AA4B6C" w:rsidP="00AA4B6C">
      <w:pPr>
        <w:spacing w:before="120" w:after="120"/>
        <w:ind w:left="1800"/>
        <w:rPr>
          <w:rFonts w:ascii="Calibri" w:hAnsi="Calibri" w:cs="Arial"/>
          <w:sz w:val="20"/>
          <w:szCs w:val="20"/>
        </w:rPr>
      </w:pPr>
      <w:r w:rsidRPr="005B4BB3">
        <w:rPr>
          <w:rFonts w:ascii="Calibri" w:hAnsi="Calibri" w:cs="Arial"/>
          <w:sz w:val="20"/>
          <w:szCs w:val="20"/>
        </w:rPr>
        <w:t>Size</w:t>
      </w:r>
      <w:r>
        <w:rPr>
          <w:rFonts w:ascii="Calibri" w:hAnsi="Calibri" w:cs="Arial"/>
          <w:sz w:val="20"/>
          <w:szCs w:val="20"/>
        </w:rPr>
        <w:t xml:space="preserve">s </w:t>
      </w:r>
      <w:r w:rsidRPr="005B4BB3">
        <w:rPr>
          <w:rFonts w:ascii="Calibri" w:hAnsi="Calibri" w:cs="Arial"/>
          <w:sz w:val="20"/>
          <w:szCs w:val="20"/>
        </w:rPr>
        <w:t>(</w:t>
      </w:r>
      <w:r>
        <w:rPr>
          <w:rFonts w:ascii="Calibri" w:hAnsi="Calibri" w:cs="Arial"/>
          <w:sz w:val="20"/>
          <w:szCs w:val="20"/>
        </w:rPr>
        <w:t>Select appropriate panel size</w:t>
      </w:r>
      <w:r w:rsidRPr="005B4BB3">
        <w:rPr>
          <w:rFonts w:ascii="Calibri" w:hAnsi="Calibri" w:cs="Arial"/>
          <w:sz w:val="20"/>
          <w:szCs w:val="20"/>
        </w:rPr>
        <w:t xml:space="preserve">): </w:t>
      </w:r>
    </w:p>
    <w:p w14:paraId="05822B57" w14:textId="77777777" w:rsidR="00AA4B6C" w:rsidRPr="004E210A" w:rsidRDefault="00AA4B6C" w:rsidP="00AA4B6C">
      <w:pPr>
        <w:spacing w:before="120" w:after="120"/>
        <w:ind w:left="1080" w:firstLine="720"/>
        <w:rPr>
          <w:rFonts w:ascii="Calibri" w:hAnsi="Calibri" w:cs="Arial"/>
          <w:b/>
          <w:bCs/>
          <w:sz w:val="20"/>
          <w:szCs w:val="20"/>
          <w:u w:val="single"/>
        </w:rPr>
      </w:pPr>
      <w:r w:rsidRPr="004E210A">
        <w:rPr>
          <w:rFonts w:ascii="Calibri" w:hAnsi="Calibri" w:cs="Arial"/>
          <w:b/>
          <w:bCs/>
          <w:sz w:val="20"/>
          <w:szCs w:val="20"/>
        </w:rPr>
        <w:t>4ft Lengths:</w:t>
      </w:r>
    </w:p>
    <w:p w14:paraId="6DC55A6E" w14:textId="09700F0E" w:rsidR="00AA4B6C"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6370RCE0004_ _ _ </w:t>
      </w:r>
      <w:r w:rsidRPr="00831B32">
        <w:rPr>
          <w:rFonts w:ascii="Calibri" w:hAnsi="Calibri" w:cs="Arial"/>
          <w:color w:val="000000"/>
          <w:sz w:val="20"/>
          <w:szCs w:val="20"/>
        </w:rPr>
        <w:t xml:space="preserve">6 x 48 x 3/8" Rectangle Blade - 6" D, </w:t>
      </w:r>
      <w:r w:rsidR="000124EE">
        <w:rPr>
          <w:rFonts w:ascii="Calibri" w:hAnsi="Calibri" w:cs="Arial"/>
          <w:color w:val="000000"/>
          <w:sz w:val="20"/>
          <w:szCs w:val="20"/>
        </w:rPr>
        <w:t>4</w:t>
      </w:r>
      <w:r w:rsidRPr="00831B32">
        <w:rPr>
          <w:rFonts w:ascii="Calibri" w:hAnsi="Calibri" w:cs="Arial"/>
          <w:color w:val="000000"/>
          <w:sz w:val="20"/>
          <w:szCs w:val="20"/>
        </w:rPr>
        <w:t>' L, PC12 per carton</w:t>
      </w:r>
    </w:p>
    <w:p w14:paraId="472B2625" w14:textId="78CA929C" w:rsidR="00AA4B6C" w:rsidRPr="003A6CC0"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6370RCE0009_ _ _ </w:t>
      </w:r>
      <w:r w:rsidRPr="003A6CC0">
        <w:rPr>
          <w:rFonts w:ascii="Calibri" w:hAnsi="Calibri" w:cs="Arial"/>
          <w:color w:val="000000"/>
          <w:sz w:val="20"/>
          <w:szCs w:val="20"/>
        </w:rPr>
        <w:t xml:space="preserve">8 x 48 x 3/8" Rectangle Blade - 8" D, </w:t>
      </w:r>
      <w:r w:rsidR="000124EE">
        <w:rPr>
          <w:rFonts w:ascii="Calibri" w:hAnsi="Calibri" w:cs="Arial"/>
          <w:color w:val="000000"/>
          <w:sz w:val="20"/>
          <w:szCs w:val="20"/>
        </w:rPr>
        <w:t>4</w:t>
      </w:r>
      <w:r w:rsidRPr="003A6CC0">
        <w:rPr>
          <w:rFonts w:ascii="Calibri" w:hAnsi="Calibri" w:cs="Arial"/>
          <w:color w:val="000000"/>
          <w:sz w:val="20"/>
          <w:szCs w:val="20"/>
        </w:rPr>
        <w:t>' L, PC12 per carton</w:t>
      </w:r>
    </w:p>
    <w:p w14:paraId="5D6340C4" w14:textId="2D0F2CA4" w:rsidR="00AA4B6C" w:rsidRPr="00402C2D"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lastRenderedPageBreak/>
        <w:t xml:space="preserve">6370RCE0013_ _ _ </w:t>
      </w:r>
      <w:r w:rsidRPr="00402C2D">
        <w:rPr>
          <w:rFonts w:ascii="Calibri" w:hAnsi="Calibri" w:cs="Arial"/>
          <w:color w:val="000000"/>
          <w:sz w:val="20"/>
          <w:szCs w:val="20"/>
        </w:rPr>
        <w:t xml:space="preserve">10 x 48 x 3/8" Rectangle Blade - 10" D, </w:t>
      </w:r>
      <w:r w:rsidR="000124EE">
        <w:rPr>
          <w:rFonts w:ascii="Calibri" w:hAnsi="Calibri" w:cs="Arial"/>
          <w:color w:val="000000"/>
          <w:sz w:val="20"/>
          <w:szCs w:val="20"/>
        </w:rPr>
        <w:t>4</w:t>
      </w:r>
      <w:r w:rsidRPr="00402C2D">
        <w:rPr>
          <w:rFonts w:ascii="Calibri" w:hAnsi="Calibri" w:cs="Arial"/>
          <w:color w:val="000000"/>
          <w:sz w:val="20"/>
          <w:szCs w:val="20"/>
        </w:rPr>
        <w:t>' L, PC12 per carton</w:t>
      </w:r>
    </w:p>
    <w:p w14:paraId="43B88B8D" w14:textId="6EF297E9" w:rsidR="00AA4B6C" w:rsidRPr="00627439"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6370RCE0017_ _ _ </w:t>
      </w:r>
      <w:r w:rsidRPr="00627439">
        <w:rPr>
          <w:rFonts w:ascii="Calibri" w:hAnsi="Calibri" w:cs="Arial"/>
          <w:color w:val="000000"/>
          <w:sz w:val="20"/>
          <w:szCs w:val="20"/>
        </w:rPr>
        <w:t xml:space="preserve">12 x 48 x 3/8" Rectangle Blade - 12" D, </w:t>
      </w:r>
      <w:r w:rsidR="000124EE">
        <w:rPr>
          <w:rFonts w:ascii="Calibri" w:hAnsi="Calibri" w:cs="Arial"/>
          <w:color w:val="000000"/>
          <w:sz w:val="20"/>
          <w:szCs w:val="20"/>
        </w:rPr>
        <w:t>4</w:t>
      </w:r>
      <w:r w:rsidRPr="00627439">
        <w:rPr>
          <w:rFonts w:ascii="Calibri" w:hAnsi="Calibri" w:cs="Arial"/>
          <w:color w:val="000000"/>
          <w:sz w:val="20"/>
          <w:szCs w:val="20"/>
        </w:rPr>
        <w:t>' L, PC12 per carton</w:t>
      </w:r>
    </w:p>
    <w:p w14:paraId="19CE6CBA" w14:textId="77777777" w:rsidR="00AA4B6C" w:rsidRPr="004E210A" w:rsidRDefault="00AA4B6C" w:rsidP="00AA4B6C">
      <w:pPr>
        <w:spacing w:before="120" w:after="120"/>
        <w:ind w:left="1440" w:firstLine="720"/>
        <w:rPr>
          <w:rFonts w:ascii="Calibri" w:hAnsi="Calibri" w:cs="Arial"/>
          <w:b/>
          <w:bCs/>
          <w:color w:val="000000"/>
          <w:sz w:val="20"/>
          <w:szCs w:val="20"/>
        </w:rPr>
      </w:pPr>
      <w:r w:rsidRPr="004E210A">
        <w:rPr>
          <w:rFonts w:ascii="Calibri" w:hAnsi="Calibri" w:cs="Arial"/>
          <w:b/>
          <w:bCs/>
          <w:color w:val="000000"/>
          <w:sz w:val="20"/>
          <w:szCs w:val="20"/>
        </w:rPr>
        <w:t>6ft Lengths:</w:t>
      </w:r>
    </w:p>
    <w:p w14:paraId="1F2DE082" w14:textId="77777777" w:rsidR="00AA4B6C"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6370RCE0007_ _ _ </w:t>
      </w:r>
      <w:r w:rsidRPr="00F22794">
        <w:rPr>
          <w:rFonts w:ascii="Calibri" w:hAnsi="Calibri" w:cs="Arial"/>
          <w:color w:val="000000"/>
          <w:sz w:val="20"/>
          <w:szCs w:val="20"/>
        </w:rPr>
        <w:t>6 x 72 x 3/8" Rectangle Blade - 6" D, 6' L, PC12 per carton</w:t>
      </w:r>
    </w:p>
    <w:p w14:paraId="3E0A92E6" w14:textId="77777777" w:rsidR="00AA4B6C" w:rsidRPr="002C212A"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6370RCE0010_ _ _ </w:t>
      </w:r>
      <w:r w:rsidRPr="002C212A">
        <w:rPr>
          <w:rFonts w:ascii="Calibri" w:hAnsi="Calibri" w:cs="Arial"/>
          <w:color w:val="000000"/>
          <w:sz w:val="20"/>
          <w:szCs w:val="20"/>
        </w:rPr>
        <w:t>8 x 72 x 3/8" Rectangle Blade - 8" D, 6' L, PC12 per carton</w:t>
      </w:r>
    </w:p>
    <w:p w14:paraId="36B259D2" w14:textId="77777777" w:rsidR="00AA4B6C" w:rsidRPr="002E32ED"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6370RCE0014_ _ _ </w:t>
      </w:r>
      <w:r w:rsidRPr="002E32ED">
        <w:rPr>
          <w:rFonts w:ascii="Calibri" w:hAnsi="Calibri" w:cs="Arial"/>
          <w:color w:val="000000"/>
          <w:sz w:val="20"/>
          <w:szCs w:val="20"/>
        </w:rPr>
        <w:t>10 x 72 x 3/8" Rectangle Blade - 10" D, 6' L, PC12 per carton</w:t>
      </w:r>
    </w:p>
    <w:p w14:paraId="732CA614" w14:textId="77777777" w:rsidR="00AA4B6C" w:rsidRPr="002B071C"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6370RCE0018_ _ _ </w:t>
      </w:r>
      <w:r w:rsidRPr="002B071C">
        <w:rPr>
          <w:rFonts w:ascii="Calibri" w:hAnsi="Calibri" w:cs="Arial"/>
          <w:color w:val="000000"/>
          <w:sz w:val="20"/>
          <w:szCs w:val="20"/>
        </w:rPr>
        <w:t>12 x 72 x 3/8" Rectangle Blade - 12" D, 6' L, PC12 per carton</w:t>
      </w:r>
    </w:p>
    <w:p w14:paraId="12EC3079" w14:textId="77777777" w:rsidR="00AA4B6C" w:rsidRPr="004E210A" w:rsidRDefault="00AA4B6C" w:rsidP="00AA4B6C">
      <w:pPr>
        <w:spacing w:before="120" w:after="120"/>
        <w:ind w:left="1440" w:firstLine="720"/>
        <w:rPr>
          <w:rFonts w:ascii="Calibri" w:hAnsi="Calibri" w:cs="Arial"/>
          <w:b/>
          <w:bCs/>
          <w:color w:val="000000"/>
          <w:sz w:val="20"/>
          <w:szCs w:val="20"/>
        </w:rPr>
      </w:pPr>
      <w:r w:rsidRPr="004E210A">
        <w:rPr>
          <w:rFonts w:ascii="Calibri" w:hAnsi="Calibri" w:cs="Arial"/>
          <w:b/>
          <w:bCs/>
          <w:color w:val="000000"/>
          <w:sz w:val="20"/>
          <w:szCs w:val="20"/>
        </w:rPr>
        <w:t>8ft Lengths:</w:t>
      </w:r>
    </w:p>
    <w:p w14:paraId="0A0C5851" w14:textId="77777777" w:rsidR="00AA4B6C"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6370RCE0001_ _ _ </w:t>
      </w:r>
      <w:r w:rsidRPr="00A76C93">
        <w:rPr>
          <w:rFonts w:ascii="Calibri" w:hAnsi="Calibri" w:cs="Arial"/>
          <w:color w:val="000000"/>
          <w:sz w:val="20"/>
          <w:szCs w:val="20"/>
        </w:rPr>
        <w:t>6 x 96 x 3/8" Rectangle Blade - 6" D, 8' L, PC12 per carton</w:t>
      </w:r>
    </w:p>
    <w:p w14:paraId="16A4E469" w14:textId="77777777" w:rsidR="00AA4B6C" w:rsidRPr="003C69D1"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6370RCE0011_ _ _ </w:t>
      </w:r>
      <w:r w:rsidRPr="003C69D1">
        <w:rPr>
          <w:rFonts w:ascii="Calibri" w:hAnsi="Calibri" w:cs="Arial"/>
          <w:color w:val="000000"/>
          <w:sz w:val="20"/>
          <w:szCs w:val="20"/>
        </w:rPr>
        <w:t>8 x 96 x 3/8" Rectangle Blade - 8" D, 8' L, PC12 per carton</w:t>
      </w:r>
    </w:p>
    <w:p w14:paraId="4EDB4079" w14:textId="77777777" w:rsidR="00AA4B6C" w:rsidRPr="00D93AA5"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6370RCE0015_ _ _ </w:t>
      </w:r>
      <w:r w:rsidRPr="00D93AA5">
        <w:rPr>
          <w:rFonts w:ascii="Calibri" w:hAnsi="Calibri" w:cs="Arial"/>
          <w:color w:val="000000"/>
          <w:sz w:val="20"/>
          <w:szCs w:val="20"/>
        </w:rPr>
        <w:t>10 x 96 x 3/8" Rectangle Blade - 10" D, 8' L, PC12 per carton</w:t>
      </w:r>
    </w:p>
    <w:p w14:paraId="4C4541DD" w14:textId="77777777" w:rsidR="00AA4B6C" w:rsidRPr="0053217A"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6370RCE0019_ _ _ </w:t>
      </w:r>
      <w:r w:rsidRPr="0053217A">
        <w:rPr>
          <w:rFonts w:ascii="Calibri" w:hAnsi="Calibri" w:cs="Arial"/>
          <w:color w:val="000000"/>
          <w:sz w:val="20"/>
          <w:szCs w:val="20"/>
        </w:rPr>
        <w:t>12 x 96 x 3/8" Rectangle Blade - 12" D, 8' L, PC12 per carton</w:t>
      </w:r>
    </w:p>
    <w:p w14:paraId="17FCA84F" w14:textId="77777777" w:rsidR="00AA4B6C" w:rsidRPr="004E210A" w:rsidRDefault="00AA4B6C" w:rsidP="00AA4B6C">
      <w:pPr>
        <w:spacing w:before="120" w:after="120"/>
        <w:ind w:left="1440" w:firstLine="720"/>
        <w:rPr>
          <w:rFonts w:ascii="Calibri" w:hAnsi="Calibri" w:cs="Arial"/>
          <w:b/>
          <w:bCs/>
          <w:color w:val="000000"/>
          <w:sz w:val="20"/>
          <w:szCs w:val="20"/>
        </w:rPr>
      </w:pPr>
      <w:r w:rsidRPr="004E210A">
        <w:rPr>
          <w:rFonts w:ascii="Calibri" w:hAnsi="Calibri" w:cs="Arial"/>
          <w:b/>
          <w:bCs/>
          <w:color w:val="000000"/>
          <w:sz w:val="20"/>
          <w:szCs w:val="20"/>
        </w:rPr>
        <w:t>10ft Lengths:</w:t>
      </w:r>
    </w:p>
    <w:p w14:paraId="52D19D30" w14:textId="77777777" w:rsidR="00AA4B6C" w:rsidRPr="00336420"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6370RCE0008_ _ _ </w:t>
      </w:r>
      <w:r w:rsidRPr="00336420">
        <w:rPr>
          <w:rFonts w:ascii="Calibri" w:hAnsi="Calibri" w:cs="Arial"/>
          <w:color w:val="000000"/>
          <w:sz w:val="20"/>
          <w:szCs w:val="20"/>
        </w:rPr>
        <w:t>6 x 120 x 3/8" Rectangle Blade - 6" D, 10' L, PC12 per carton</w:t>
      </w:r>
    </w:p>
    <w:p w14:paraId="4E882702" w14:textId="77777777" w:rsidR="00AA4B6C" w:rsidRPr="00696F4A"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6370RCE0012_ _ _ </w:t>
      </w:r>
      <w:r w:rsidRPr="00696F4A">
        <w:rPr>
          <w:rFonts w:ascii="Calibri" w:hAnsi="Calibri" w:cs="Arial"/>
          <w:color w:val="000000"/>
          <w:sz w:val="20"/>
          <w:szCs w:val="20"/>
        </w:rPr>
        <w:t>8 x 120 x 3/8" Rectangle Blade - 8" D, 10' L, PC12 per carton</w:t>
      </w:r>
    </w:p>
    <w:p w14:paraId="584D5922" w14:textId="77777777" w:rsidR="00AA4B6C" w:rsidRPr="00A86010"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6370RCE0016_ _ _ </w:t>
      </w:r>
      <w:r w:rsidRPr="00A86010">
        <w:rPr>
          <w:rFonts w:ascii="Calibri" w:hAnsi="Calibri" w:cs="Arial"/>
          <w:color w:val="000000"/>
          <w:sz w:val="20"/>
          <w:szCs w:val="20"/>
        </w:rPr>
        <w:t>10 x 120 x 3/8" Rectangle Blade - 10" D, 10' L, PC12 per carton</w:t>
      </w:r>
    </w:p>
    <w:p w14:paraId="2A614C4A" w14:textId="77777777" w:rsidR="00AA4B6C" w:rsidRPr="00B44360" w:rsidRDefault="00AA4B6C" w:rsidP="00AA4B6C">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6370RCE0020_ _ _ </w:t>
      </w:r>
      <w:r w:rsidRPr="00B44360">
        <w:rPr>
          <w:rFonts w:ascii="Calibri" w:hAnsi="Calibri" w:cs="Arial"/>
          <w:color w:val="000000"/>
          <w:sz w:val="20"/>
          <w:szCs w:val="20"/>
        </w:rPr>
        <w:t>12 x 120 x 3/8" Rectangle Blade - 12" D, 10' L, PC12 per carton</w:t>
      </w:r>
    </w:p>
    <w:p w14:paraId="03DB22C8" w14:textId="77777777" w:rsidR="005B4BB3" w:rsidRDefault="005B4BB3" w:rsidP="00E44B80">
      <w:pPr>
        <w:spacing w:before="120" w:after="120"/>
        <w:rPr>
          <w:rFonts w:ascii="Calibri" w:hAnsi="Calibri" w:cs="Arial"/>
          <w:color w:val="FF0000"/>
          <w:sz w:val="20"/>
          <w:szCs w:val="20"/>
        </w:rPr>
      </w:pPr>
    </w:p>
    <w:p w14:paraId="7F800849" w14:textId="62891786" w:rsidR="00AC0C38" w:rsidRPr="009245E5" w:rsidRDefault="007D1B89">
      <w:pPr>
        <w:numPr>
          <w:ilvl w:val="1"/>
          <w:numId w:val="17"/>
        </w:numPr>
        <w:spacing w:before="120" w:after="120"/>
        <w:rPr>
          <w:rFonts w:ascii="Calibri" w:hAnsi="Calibri" w:cs="Arial"/>
          <w:color w:val="000000"/>
          <w:sz w:val="20"/>
          <w:szCs w:val="20"/>
        </w:rPr>
      </w:pPr>
      <w:r w:rsidRPr="009245E5">
        <w:rPr>
          <w:rFonts w:ascii="Calibri" w:hAnsi="Calibri" w:cs="Arial"/>
          <w:color w:val="000000"/>
          <w:sz w:val="20"/>
          <w:szCs w:val="20"/>
        </w:rPr>
        <w:t xml:space="preserve">Acoustical Performance </w:t>
      </w:r>
      <w:r w:rsidR="00BE488E" w:rsidRPr="009245E5">
        <w:rPr>
          <w:rFonts w:ascii="Calibri" w:hAnsi="Calibri" w:cs="Arial"/>
          <w:color w:val="000000"/>
          <w:sz w:val="20"/>
          <w:szCs w:val="20"/>
        </w:rPr>
        <w:t>Infill Options:</w:t>
      </w:r>
    </w:p>
    <w:p w14:paraId="772A9856" w14:textId="07149D52" w:rsidR="00BE488E" w:rsidRPr="009245E5" w:rsidRDefault="00C9442A">
      <w:pPr>
        <w:numPr>
          <w:ilvl w:val="3"/>
          <w:numId w:val="17"/>
        </w:numPr>
        <w:spacing w:before="120" w:after="120"/>
        <w:rPr>
          <w:rFonts w:ascii="Calibri" w:hAnsi="Calibri" w:cs="Arial"/>
          <w:color w:val="000000"/>
          <w:sz w:val="20"/>
          <w:szCs w:val="20"/>
        </w:rPr>
      </w:pPr>
      <w:r w:rsidRPr="09DD56E5">
        <w:rPr>
          <w:rFonts w:ascii="Calibri" w:hAnsi="Calibri" w:cs="Arial"/>
          <w:color w:val="000000" w:themeColor="text1"/>
          <w:sz w:val="20"/>
          <w:szCs w:val="20"/>
        </w:rPr>
        <w:t xml:space="preserve">2820BK - </w:t>
      </w:r>
      <w:r w:rsidR="005970A5" w:rsidRPr="09DD56E5">
        <w:rPr>
          <w:rFonts w:ascii="Calibri" w:hAnsi="Calibri" w:cs="Arial"/>
          <w:color w:val="000000" w:themeColor="text1"/>
          <w:sz w:val="20"/>
          <w:szCs w:val="20"/>
        </w:rPr>
        <w:t>Calla</w:t>
      </w:r>
      <w:r w:rsidR="00F74E19" w:rsidRPr="09DD56E5">
        <w:rPr>
          <w:rFonts w:ascii="Calibri" w:hAnsi="Calibri" w:cs="Calibri"/>
          <w:color w:val="000000" w:themeColor="text1"/>
          <w:sz w:val="20"/>
          <w:szCs w:val="20"/>
        </w:rPr>
        <w:t>®</w:t>
      </w:r>
      <w:r w:rsidR="005970A5" w:rsidRPr="09DD56E5">
        <w:rPr>
          <w:rFonts w:ascii="Calibri" w:hAnsi="Calibri" w:cs="Arial"/>
          <w:color w:val="000000" w:themeColor="text1"/>
          <w:sz w:val="20"/>
          <w:szCs w:val="20"/>
        </w:rPr>
        <w:t xml:space="preserve"> Square Lay</w:t>
      </w:r>
      <w:r w:rsidR="00F74E19" w:rsidRPr="09DD56E5">
        <w:rPr>
          <w:rFonts w:ascii="Calibri" w:hAnsi="Calibri" w:cs="Arial"/>
          <w:color w:val="000000" w:themeColor="text1"/>
          <w:sz w:val="20"/>
          <w:szCs w:val="20"/>
        </w:rPr>
        <w:t>-</w:t>
      </w:r>
      <w:r w:rsidR="005970A5" w:rsidRPr="09DD56E5">
        <w:rPr>
          <w:rFonts w:ascii="Calibri" w:hAnsi="Calibri" w:cs="Arial"/>
          <w:color w:val="000000" w:themeColor="text1"/>
          <w:sz w:val="20"/>
          <w:szCs w:val="20"/>
        </w:rPr>
        <w:t xml:space="preserve">in panel - </w:t>
      </w:r>
      <w:r w:rsidR="00BE488E" w:rsidRPr="09DD56E5">
        <w:rPr>
          <w:rFonts w:ascii="Calibri" w:hAnsi="Calibri" w:cs="Arial"/>
          <w:color w:val="000000" w:themeColor="text1"/>
          <w:sz w:val="20"/>
          <w:szCs w:val="20"/>
        </w:rPr>
        <w:t>NRC 0.85, CAC 35</w:t>
      </w:r>
    </w:p>
    <w:p w14:paraId="603BDFC7" w14:textId="20D04379" w:rsidR="00BE488E" w:rsidRPr="009245E5" w:rsidRDefault="00024C40">
      <w:pPr>
        <w:numPr>
          <w:ilvl w:val="3"/>
          <w:numId w:val="17"/>
        </w:numPr>
        <w:spacing w:before="120" w:after="120"/>
        <w:rPr>
          <w:rFonts w:ascii="Calibri" w:hAnsi="Calibri" w:cs="Arial"/>
          <w:color w:val="000000"/>
          <w:sz w:val="20"/>
          <w:szCs w:val="20"/>
        </w:rPr>
      </w:pPr>
      <w:r w:rsidRPr="09DD56E5">
        <w:rPr>
          <w:rFonts w:ascii="Calibri" w:hAnsi="Calibri" w:cs="Arial"/>
          <w:color w:val="000000" w:themeColor="text1"/>
          <w:sz w:val="20"/>
          <w:szCs w:val="20"/>
        </w:rPr>
        <w:t xml:space="preserve">1318 - </w:t>
      </w:r>
      <w:r w:rsidR="00916559" w:rsidRPr="09DD56E5">
        <w:rPr>
          <w:rFonts w:ascii="Calibri" w:hAnsi="Calibri" w:cs="Arial"/>
          <w:color w:val="000000" w:themeColor="text1"/>
          <w:sz w:val="20"/>
          <w:szCs w:val="20"/>
        </w:rPr>
        <w:t xml:space="preserve">BackStage Noir </w:t>
      </w:r>
      <w:r w:rsidR="00BE488E" w:rsidRPr="09DD56E5">
        <w:rPr>
          <w:rFonts w:ascii="Calibri" w:hAnsi="Calibri" w:cs="Arial"/>
          <w:color w:val="000000" w:themeColor="text1"/>
          <w:sz w:val="20"/>
          <w:szCs w:val="20"/>
        </w:rPr>
        <w:t>- NRC 0.75, CAC 30</w:t>
      </w:r>
    </w:p>
    <w:p w14:paraId="3721C0AA" w14:textId="56547738" w:rsidR="0054031C" w:rsidRPr="009245E5" w:rsidRDefault="008D4DAF" w:rsidP="008D4DAF">
      <w:pPr>
        <w:numPr>
          <w:ilvl w:val="1"/>
          <w:numId w:val="17"/>
        </w:numPr>
        <w:spacing w:before="120" w:after="120"/>
        <w:rPr>
          <w:rFonts w:ascii="Calibri" w:hAnsi="Calibri" w:cs="Arial"/>
          <w:color w:val="000000"/>
          <w:sz w:val="20"/>
          <w:szCs w:val="20"/>
        </w:rPr>
      </w:pPr>
      <w:r w:rsidRPr="009245E5">
        <w:rPr>
          <w:rFonts w:ascii="Calibri" w:hAnsi="Calibri" w:cs="Arial"/>
          <w:color w:val="000000"/>
          <w:sz w:val="20"/>
          <w:szCs w:val="20"/>
        </w:rPr>
        <w:t>Acoustical</w:t>
      </w:r>
      <w:r w:rsidRPr="007F247E">
        <w:rPr>
          <w:rFonts w:ascii="Calibri" w:hAnsi="Calibri" w:cs="Arial"/>
          <w:color w:val="000000"/>
          <w:sz w:val="20"/>
          <w:szCs w:val="20"/>
        </w:rPr>
        <w:t xml:space="preserve"> Performance is tested per ASTM C423 and mounted in accordance with </w:t>
      </w:r>
      <w:r w:rsidRPr="009245E5">
        <w:rPr>
          <w:rFonts w:ascii="Calibri" w:hAnsi="Calibri" w:cs="Arial"/>
          <w:color w:val="000000"/>
          <w:sz w:val="20"/>
          <w:szCs w:val="20"/>
        </w:rPr>
        <w:t xml:space="preserve">ASTM E795. </w:t>
      </w:r>
      <w:r w:rsidR="00DE5559" w:rsidRPr="009245E5">
        <w:rPr>
          <w:rFonts w:ascii="Calibri" w:hAnsi="Calibri" w:cs="Arial"/>
          <w:color w:val="000000"/>
          <w:sz w:val="20"/>
          <w:szCs w:val="20"/>
        </w:rPr>
        <w:t>Spacing of blades and blade depth will impact acoustical performance</w:t>
      </w:r>
      <w:r w:rsidR="007F247E" w:rsidRPr="009245E5">
        <w:rPr>
          <w:rFonts w:ascii="Calibri" w:hAnsi="Calibri" w:cs="Arial"/>
          <w:color w:val="000000"/>
          <w:sz w:val="20"/>
          <w:szCs w:val="20"/>
        </w:rPr>
        <w:t>.</w:t>
      </w:r>
    </w:p>
    <w:p w14:paraId="4C266C04" w14:textId="7680DF4E" w:rsidR="00E40CE4" w:rsidRPr="00E40CE4" w:rsidRDefault="00E40CE4" w:rsidP="00E40CE4">
      <w:pPr>
        <w:spacing w:before="120" w:after="120"/>
        <w:ind w:left="1800"/>
        <w:rPr>
          <w:rFonts w:ascii="Calibri" w:hAnsi="Calibri" w:cs="Arial"/>
          <w:b/>
          <w:bCs/>
          <w:color w:val="000000"/>
          <w:sz w:val="20"/>
          <w:szCs w:val="20"/>
          <w:highlight w:val="yellow"/>
        </w:rPr>
      </w:pPr>
      <w:r w:rsidRPr="00E40CE4">
        <w:rPr>
          <w:rFonts w:ascii="Calibri" w:hAnsi="Calibri" w:cs="Arial"/>
          <w:b/>
          <w:bCs/>
          <w:color w:val="000000"/>
          <w:sz w:val="20"/>
          <w:szCs w:val="20"/>
        </w:rPr>
        <w:t>Acoustical Information</w:t>
      </w:r>
    </w:p>
    <w:tbl>
      <w:tblPr>
        <w:tblStyle w:val="TableGrid"/>
        <w:tblW w:w="0" w:type="auto"/>
        <w:tblInd w:w="1800" w:type="dxa"/>
        <w:tblLook w:val="04A0" w:firstRow="1" w:lastRow="0" w:firstColumn="1" w:lastColumn="0" w:noHBand="0" w:noVBand="1"/>
      </w:tblPr>
      <w:tblGrid>
        <w:gridCol w:w="1406"/>
        <w:gridCol w:w="1356"/>
        <w:gridCol w:w="1356"/>
        <w:gridCol w:w="1356"/>
        <w:gridCol w:w="1356"/>
      </w:tblGrid>
      <w:tr w:rsidR="00DA6D10" w14:paraId="2F4A5373" w14:textId="77777777" w:rsidTr="09DD56E5">
        <w:tc>
          <w:tcPr>
            <w:tcW w:w="1726" w:type="dxa"/>
          </w:tcPr>
          <w:p w14:paraId="7CC44D05" w14:textId="71FF4A5C" w:rsidR="00DD647D" w:rsidRPr="00F93389" w:rsidRDefault="00DD647D" w:rsidP="007F247E">
            <w:pPr>
              <w:spacing w:before="120" w:after="120"/>
              <w:rPr>
                <w:rFonts w:ascii="Calibri" w:hAnsi="Calibri" w:cs="Arial"/>
                <w:b/>
                <w:bCs/>
                <w:color w:val="000000"/>
                <w:sz w:val="20"/>
                <w:szCs w:val="20"/>
              </w:rPr>
            </w:pPr>
            <w:r w:rsidRPr="00F93389">
              <w:rPr>
                <w:rFonts w:ascii="Calibri" w:hAnsi="Calibri" w:cs="Arial"/>
                <w:b/>
                <w:bCs/>
                <w:color w:val="000000"/>
                <w:sz w:val="20"/>
                <w:szCs w:val="20"/>
              </w:rPr>
              <w:t>Panel</w:t>
            </w:r>
            <w:r w:rsidR="003C021B" w:rsidRPr="00F93389">
              <w:rPr>
                <w:rFonts w:ascii="Calibri" w:hAnsi="Calibri" w:cs="Arial"/>
                <w:b/>
                <w:bCs/>
                <w:color w:val="000000"/>
                <w:sz w:val="20"/>
                <w:szCs w:val="20"/>
              </w:rPr>
              <w:br/>
            </w:r>
            <w:r w:rsidRPr="00F93389">
              <w:rPr>
                <w:rFonts w:ascii="Calibri" w:hAnsi="Calibri" w:cs="Arial"/>
                <w:b/>
                <w:bCs/>
                <w:color w:val="000000"/>
                <w:sz w:val="20"/>
                <w:szCs w:val="20"/>
              </w:rPr>
              <w:t>Depth</w:t>
            </w:r>
          </w:p>
        </w:tc>
        <w:tc>
          <w:tcPr>
            <w:tcW w:w="1726" w:type="dxa"/>
          </w:tcPr>
          <w:p w14:paraId="11CBA491" w14:textId="47514A07" w:rsidR="00DD647D" w:rsidRPr="00F93389" w:rsidRDefault="003C021B" w:rsidP="09DD56E5">
            <w:pPr>
              <w:spacing w:before="120" w:after="120"/>
              <w:jc w:val="center"/>
              <w:rPr>
                <w:rFonts w:ascii="Calibri" w:hAnsi="Calibri" w:cs="Arial"/>
                <w:b/>
                <w:bCs/>
                <w:color w:val="000000"/>
                <w:sz w:val="20"/>
                <w:szCs w:val="20"/>
              </w:rPr>
            </w:pPr>
            <w:r>
              <w:br/>
            </w:r>
            <w:r w:rsidR="64CCBA68" w:rsidRPr="09DD56E5">
              <w:rPr>
                <w:rFonts w:ascii="Calibri" w:hAnsi="Calibri" w:cs="Arial"/>
                <w:b/>
                <w:bCs/>
                <w:color w:val="000000" w:themeColor="text1"/>
                <w:sz w:val="20"/>
                <w:szCs w:val="20"/>
              </w:rPr>
              <w:t>6</w:t>
            </w:r>
            <w:r w:rsidR="435173B1" w:rsidRPr="09DD56E5">
              <w:rPr>
                <w:rFonts w:ascii="Calibri" w:hAnsi="Calibri" w:cs="Arial"/>
                <w:color w:val="000000" w:themeColor="text1"/>
                <w:sz w:val="20"/>
                <w:szCs w:val="20"/>
              </w:rPr>
              <w:t>"</w:t>
            </w:r>
            <w:r w:rsidR="64CCBA68" w:rsidRPr="09DD56E5">
              <w:rPr>
                <w:rFonts w:ascii="Calibri" w:hAnsi="Calibri" w:cs="Arial"/>
                <w:b/>
                <w:bCs/>
                <w:color w:val="000000" w:themeColor="text1"/>
                <w:sz w:val="20"/>
                <w:szCs w:val="20"/>
              </w:rPr>
              <w:t xml:space="preserve"> O</w:t>
            </w:r>
            <w:r w:rsidR="76B14E44" w:rsidRPr="09DD56E5">
              <w:rPr>
                <w:rFonts w:ascii="Calibri" w:hAnsi="Calibri" w:cs="Arial"/>
                <w:b/>
                <w:bCs/>
                <w:color w:val="000000" w:themeColor="text1"/>
                <w:sz w:val="20"/>
                <w:szCs w:val="20"/>
              </w:rPr>
              <w:t>.</w:t>
            </w:r>
            <w:r w:rsidR="64CCBA68" w:rsidRPr="09DD56E5">
              <w:rPr>
                <w:rFonts w:ascii="Calibri" w:hAnsi="Calibri" w:cs="Arial"/>
                <w:b/>
                <w:bCs/>
                <w:color w:val="000000" w:themeColor="text1"/>
                <w:sz w:val="20"/>
                <w:szCs w:val="20"/>
              </w:rPr>
              <w:t>C</w:t>
            </w:r>
            <w:r w:rsidR="76B14E44" w:rsidRPr="09DD56E5">
              <w:rPr>
                <w:rFonts w:ascii="Calibri" w:hAnsi="Calibri" w:cs="Arial"/>
                <w:b/>
                <w:bCs/>
                <w:color w:val="000000" w:themeColor="text1"/>
                <w:sz w:val="20"/>
                <w:szCs w:val="20"/>
              </w:rPr>
              <w:t>.</w:t>
            </w:r>
          </w:p>
        </w:tc>
        <w:tc>
          <w:tcPr>
            <w:tcW w:w="1726" w:type="dxa"/>
          </w:tcPr>
          <w:p w14:paraId="4C7509F2" w14:textId="36E926B6" w:rsidR="00DD647D" w:rsidRPr="00F93389" w:rsidRDefault="003C021B" w:rsidP="09DD56E5">
            <w:pPr>
              <w:spacing w:before="120" w:after="120"/>
              <w:jc w:val="center"/>
              <w:rPr>
                <w:rFonts w:ascii="Calibri" w:hAnsi="Calibri" w:cs="Arial"/>
                <w:b/>
                <w:bCs/>
                <w:color w:val="000000"/>
                <w:sz w:val="20"/>
                <w:szCs w:val="20"/>
              </w:rPr>
            </w:pPr>
            <w:r>
              <w:br/>
            </w:r>
            <w:r w:rsidR="64CCBA68" w:rsidRPr="09DD56E5">
              <w:rPr>
                <w:rFonts w:ascii="Calibri" w:hAnsi="Calibri" w:cs="Arial"/>
                <w:b/>
                <w:bCs/>
                <w:color w:val="000000" w:themeColor="text1"/>
                <w:sz w:val="20"/>
                <w:szCs w:val="20"/>
              </w:rPr>
              <w:t>12</w:t>
            </w:r>
            <w:r w:rsidR="5390DED7" w:rsidRPr="09DD56E5">
              <w:rPr>
                <w:rFonts w:ascii="Calibri" w:hAnsi="Calibri" w:cs="Arial"/>
                <w:color w:val="000000" w:themeColor="text1"/>
                <w:sz w:val="20"/>
                <w:szCs w:val="20"/>
              </w:rPr>
              <w:t>"</w:t>
            </w:r>
            <w:r w:rsidR="64CCBA68" w:rsidRPr="09DD56E5">
              <w:rPr>
                <w:rFonts w:ascii="Calibri" w:hAnsi="Calibri" w:cs="Arial"/>
                <w:b/>
                <w:bCs/>
                <w:color w:val="000000" w:themeColor="text1"/>
                <w:sz w:val="20"/>
                <w:szCs w:val="20"/>
              </w:rPr>
              <w:t xml:space="preserve"> O</w:t>
            </w:r>
            <w:r w:rsidR="76B14E44" w:rsidRPr="09DD56E5">
              <w:rPr>
                <w:rFonts w:ascii="Calibri" w:hAnsi="Calibri" w:cs="Arial"/>
                <w:b/>
                <w:bCs/>
                <w:color w:val="000000" w:themeColor="text1"/>
                <w:sz w:val="20"/>
                <w:szCs w:val="20"/>
              </w:rPr>
              <w:t>.</w:t>
            </w:r>
            <w:r w:rsidR="64CCBA68" w:rsidRPr="09DD56E5">
              <w:rPr>
                <w:rFonts w:ascii="Calibri" w:hAnsi="Calibri" w:cs="Arial"/>
                <w:b/>
                <w:bCs/>
                <w:color w:val="000000" w:themeColor="text1"/>
                <w:sz w:val="20"/>
                <w:szCs w:val="20"/>
              </w:rPr>
              <w:t>C</w:t>
            </w:r>
            <w:r w:rsidR="76B14E44" w:rsidRPr="09DD56E5">
              <w:rPr>
                <w:rFonts w:ascii="Calibri" w:hAnsi="Calibri" w:cs="Arial"/>
                <w:b/>
                <w:bCs/>
                <w:color w:val="000000" w:themeColor="text1"/>
                <w:sz w:val="20"/>
                <w:szCs w:val="20"/>
              </w:rPr>
              <w:t>.</w:t>
            </w:r>
          </w:p>
        </w:tc>
        <w:tc>
          <w:tcPr>
            <w:tcW w:w="1726" w:type="dxa"/>
          </w:tcPr>
          <w:p w14:paraId="410B5664" w14:textId="4D2D4E92" w:rsidR="00DD647D" w:rsidRPr="00F93389" w:rsidRDefault="003C021B" w:rsidP="09DD56E5">
            <w:pPr>
              <w:spacing w:before="120" w:after="120"/>
              <w:jc w:val="center"/>
              <w:rPr>
                <w:rFonts w:ascii="Calibri" w:hAnsi="Calibri" w:cs="Arial"/>
                <w:b/>
                <w:bCs/>
                <w:color w:val="000000"/>
                <w:sz w:val="20"/>
                <w:szCs w:val="20"/>
              </w:rPr>
            </w:pPr>
            <w:r>
              <w:br/>
            </w:r>
            <w:r w:rsidR="64CCBA68" w:rsidRPr="09DD56E5">
              <w:rPr>
                <w:rFonts w:ascii="Calibri" w:hAnsi="Calibri" w:cs="Arial"/>
                <w:b/>
                <w:bCs/>
                <w:color w:val="000000" w:themeColor="text1"/>
                <w:sz w:val="20"/>
                <w:szCs w:val="20"/>
              </w:rPr>
              <w:t>18</w:t>
            </w:r>
            <w:r w:rsidR="4270B824" w:rsidRPr="09DD56E5">
              <w:rPr>
                <w:rFonts w:ascii="Calibri" w:hAnsi="Calibri" w:cs="Arial"/>
                <w:color w:val="000000" w:themeColor="text1"/>
                <w:sz w:val="20"/>
                <w:szCs w:val="20"/>
              </w:rPr>
              <w:t>"</w:t>
            </w:r>
            <w:r w:rsidR="64CCBA68" w:rsidRPr="09DD56E5">
              <w:rPr>
                <w:rFonts w:ascii="Calibri" w:hAnsi="Calibri" w:cs="Arial"/>
                <w:b/>
                <w:bCs/>
                <w:color w:val="000000" w:themeColor="text1"/>
                <w:sz w:val="20"/>
                <w:szCs w:val="20"/>
              </w:rPr>
              <w:t xml:space="preserve"> O</w:t>
            </w:r>
            <w:r w:rsidR="76B14E44" w:rsidRPr="09DD56E5">
              <w:rPr>
                <w:rFonts w:ascii="Calibri" w:hAnsi="Calibri" w:cs="Arial"/>
                <w:b/>
                <w:bCs/>
                <w:color w:val="000000" w:themeColor="text1"/>
                <w:sz w:val="20"/>
                <w:szCs w:val="20"/>
              </w:rPr>
              <w:t>.</w:t>
            </w:r>
            <w:r w:rsidR="64CCBA68" w:rsidRPr="09DD56E5">
              <w:rPr>
                <w:rFonts w:ascii="Calibri" w:hAnsi="Calibri" w:cs="Arial"/>
                <w:b/>
                <w:bCs/>
                <w:color w:val="000000" w:themeColor="text1"/>
                <w:sz w:val="20"/>
                <w:szCs w:val="20"/>
              </w:rPr>
              <w:t>C</w:t>
            </w:r>
            <w:r w:rsidR="76B14E44" w:rsidRPr="09DD56E5">
              <w:rPr>
                <w:rFonts w:ascii="Calibri" w:hAnsi="Calibri" w:cs="Arial"/>
                <w:b/>
                <w:bCs/>
                <w:color w:val="000000" w:themeColor="text1"/>
                <w:sz w:val="20"/>
                <w:szCs w:val="20"/>
              </w:rPr>
              <w:t>.</w:t>
            </w:r>
          </w:p>
        </w:tc>
        <w:tc>
          <w:tcPr>
            <w:tcW w:w="1726" w:type="dxa"/>
          </w:tcPr>
          <w:p w14:paraId="6AFE0D1F" w14:textId="5B2B0AB1" w:rsidR="00DD647D" w:rsidRPr="00F93389" w:rsidRDefault="003C021B" w:rsidP="09DD56E5">
            <w:pPr>
              <w:spacing w:before="120" w:after="120"/>
              <w:jc w:val="center"/>
              <w:rPr>
                <w:rFonts w:ascii="Calibri" w:hAnsi="Calibri" w:cs="Arial"/>
                <w:b/>
                <w:bCs/>
                <w:color w:val="000000"/>
                <w:sz w:val="20"/>
                <w:szCs w:val="20"/>
              </w:rPr>
            </w:pPr>
            <w:r>
              <w:br/>
            </w:r>
            <w:r w:rsidR="64CCBA68" w:rsidRPr="09DD56E5">
              <w:rPr>
                <w:rFonts w:ascii="Calibri" w:hAnsi="Calibri" w:cs="Arial"/>
                <w:b/>
                <w:bCs/>
                <w:color w:val="000000" w:themeColor="text1"/>
                <w:sz w:val="20"/>
                <w:szCs w:val="20"/>
              </w:rPr>
              <w:t>24</w:t>
            </w:r>
            <w:r w:rsidR="52C43C2C" w:rsidRPr="09DD56E5">
              <w:rPr>
                <w:rFonts w:ascii="Calibri" w:hAnsi="Calibri" w:cs="Arial"/>
                <w:color w:val="000000" w:themeColor="text1"/>
                <w:sz w:val="20"/>
                <w:szCs w:val="20"/>
              </w:rPr>
              <w:t>"</w:t>
            </w:r>
            <w:r w:rsidR="52C43C2C" w:rsidRPr="09DD56E5">
              <w:rPr>
                <w:rFonts w:ascii="Calibri" w:hAnsi="Calibri" w:cs="Arial"/>
                <w:b/>
                <w:bCs/>
                <w:color w:val="000000" w:themeColor="text1"/>
                <w:sz w:val="20"/>
                <w:szCs w:val="20"/>
              </w:rPr>
              <w:t xml:space="preserve"> </w:t>
            </w:r>
            <w:r w:rsidR="64CCBA68" w:rsidRPr="09DD56E5">
              <w:rPr>
                <w:rFonts w:ascii="Calibri" w:hAnsi="Calibri" w:cs="Arial"/>
                <w:b/>
                <w:bCs/>
                <w:color w:val="000000" w:themeColor="text1"/>
                <w:sz w:val="20"/>
                <w:szCs w:val="20"/>
              </w:rPr>
              <w:t>O</w:t>
            </w:r>
            <w:r w:rsidR="76B14E44" w:rsidRPr="09DD56E5">
              <w:rPr>
                <w:rFonts w:ascii="Calibri" w:hAnsi="Calibri" w:cs="Arial"/>
                <w:b/>
                <w:bCs/>
                <w:color w:val="000000" w:themeColor="text1"/>
                <w:sz w:val="20"/>
                <w:szCs w:val="20"/>
              </w:rPr>
              <w:t>.</w:t>
            </w:r>
            <w:r w:rsidR="64CCBA68" w:rsidRPr="09DD56E5">
              <w:rPr>
                <w:rFonts w:ascii="Calibri" w:hAnsi="Calibri" w:cs="Arial"/>
                <w:b/>
                <w:bCs/>
                <w:color w:val="000000" w:themeColor="text1"/>
                <w:sz w:val="20"/>
                <w:szCs w:val="20"/>
              </w:rPr>
              <w:t>C</w:t>
            </w:r>
            <w:r w:rsidR="76B14E44" w:rsidRPr="09DD56E5">
              <w:rPr>
                <w:rFonts w:ascii="Calibri" w:hAnsi="Calibri" w:cs="Arial"/>
                <w:b/>
                <w:bCs/>
                <w:color w:val="000000" w:themeColor="text1"/>
                <w:sz w:val="20"/>
                <w:szCs w:val="20"/>
              </w:rPr>
              <w:t>.</w:t>
            </w:r>
          </w:p>
        </w:tc>
      </w:tr>
      <w:tr w:rsidR="00DA6D10" w14:paraId="71BF9B29" w14:textId="77777777" w:rsidTr="09DD56E5">
        <w:tc>
          <w:tcPr>
            <w:tcW w:w="1726" w:type="dxa"/>
          </w:tcPr>
          <w:p w14:paraId="51703FEA" w14:textId="3FD379AB" w:rsidR="00DD647D" w:rsidRPr="00F93389" w:rsidRDefault="003C021B" w:rsidP="007F247E">
            <w:pPr>
              <w:spacing w:before="120" w:after="120"/>
              <w:rPr>
                <w:rFonts w:ascii="Calibri" w:hAnsi="Calibri" w:cs="Arial"/>
                <w:color w:val="000000"/>
                <w:sz w:val="20"/>
                <w:szCs w:val="20"/>
              </w:rPr>
            </w:pPr>
            <w:r w:rsidRPr="00F93389">
              <w:rPr>
                <w:rFonts w:ascii="Calibri" w:hAnsi="Calibri" w:cs="Arial"/>
                <w:color w:val="000000"/>
                <w:sz w:val="20"/>
                <w:szCs w:val="20"/>
              </w:rPr>
              <w:lastRenderedPageBreak/>
              <w:t>6”</w:t>
            </w:r>
          </w:p>
        </w:tc>
        <w:tc>
          <w:tcPr>
            <w:tcW w:w="1726" w:type="dxa"/>
          </w:tcPr>
          <w:p w14:paraId="5A50C561" w14:textId="214A7CED" w:rsidR="00DD647D" w:rsidRPr="00F93389" w:rsidRDefault="00DA6D10"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0.55</w:t>
            </w:r>
          </w:p>
        </w:tc>
        <w:tc>
          <w:tcPr>
            <w:tcW w:w="1726" w:type="dxa"/>
          </w:tcPr>
          <w:p w14:paraId="67B0FE1E" w14:textId="0CBA775B" w:rsidR="00DD647D" w:rsidRPr="00F93389" w:rsidRDefault="00DA6D10"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0.40</w:t>
            </w:r>
          </w:p>
        </w:tc>
        <w:tc>
          <w:tcPr>
            <w:tcW w:w="1726" w:type="dxa"/>
          </w:tcPr>
          <w:p w14:paraId="0C11A39C" w14:textId="5013408C" w:rsidR="00DD647D" w:rsidRPr="00F93389" w:rsidRDefault="00DA6D10"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0.30</w:t>
            </w:r>
          </w:p>
        </w:tc>
        <w:tc>
          <w:tcPr>
            <w:tcW w:w="1726" w:type="dxa"/>
          </w:tcPr>
          <w:p w14:paraId="1BBE61EE" w14:textId="25A73DEB" w:rsidR="00DD647D" w:rsidRPr="00F93389" w:rsidRDefault="00DA6D10"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0.25</w:t>
            </w:r>
          </w:p>
        </w:tc>
      </w:tr>
      <w:tr w:rsidR="00DA6D10" w14:paraId="2BFB41AB" w14:textId="77777777" w:rsidTr="09DD56E5">
        <w:tc>
          <w:tcPr>
            <w:tcW w:w="1726" w:type="dxa"/>
          </w:tcPr>
          <w:p w14:paraId="5EB05A78" w14:textId="3EFDFABB" w:rsidR="003C021B" w:rsidRPr="00F93389" w:rsidRDefault="003C021B" w:rsidP="007F247E">
            <w:pPr>
              <w:spacing w:before="120" w:after="120"/>
              <w:rPr>
                <w:rFonts w:ascii="Calibri" w:hAnsi="Calibri" w:cs="Arial"/>
                <w:color w:val="000000"/>
                <w:sz w:val="20"/>
                <w:szCs w:val="20"/>
              </w:rPr>
            </w:pPr>
            <w:r w:rsidRPr="00F93389">
              <w:rPr>
                <w:rFonts w:ascii="Calibri" w:hAnsi="Calibri" w:cs="Arial"/>
                <w:color w:val="000000"/>
                <w:sz w:val="20"/>
                <w:szCs w:val="20"/>
              </w:rPr>
              <w:t>8”</w:t>
            </w:r>
          </w:p>
        </w:tc>
        <w:tc>
          <w:tcPr>
            <w:tcW w:w="1726" w:type="dxa"/>
          </w:tcPr>
          <w:p w14:paraId="2E8BA10F" w14:textId="675F613C" w:rsidR="00DD647D" w:rsidRPr="00F93389" w:rsidRDefault="00DA6D10"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0.65</w:t>
            </w:r>
          </w:p>
        </w:tc>
        <w:tc>
          <w:tcPr>
            <w:tcW w:w="1726" w:type="dxa"/>
          </w:tcPr>
          <w:p w14:paraId="3DAE92C4" w14:textId="7C1F4F0F" w:rsidR="00DD647D" w:rsidRPr="00F93389" w:rsidRDefault="00DA6D10"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0.50</w:t>
            </w:r>
          </w:p>
        </w:tc>
        <w:tc>
          <w:tcPr>
            <w:tcW w:w="1726" w:type="dxa"/>
          </w:tcPr>
          <w:p w14:paraId="6D414CA1" w14:textId="63C23C91" w:rsidR="00DD647D" w:rsidRPr="00F93389" w:rsidRDefault="00F93389"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0.35</w:t>
            </w:r>
          </w:p>
        </w:tc>
        <w:tc>
          <w:tcPr>
            <w:tcW w:w="1726" w:type="dxa"/>
          </w:tcPr>
          <w:p w14:paraId="7D25BE1C" w14:textId="120DCCDB" w:rsidR="00DD647D" w:rsidRPr="00F93389" w:rsidRDefault="00F93389"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0.30</w:t>
            </w:r>
          </w:p>
        </w:tc>
      </w:tr>
      <w:tr w:rsidR="00DA6D10" w14:paraId="457CDFAE" w14:textId="77777777" w:rsidTr="09DD56E5">
        <w:tc>
          <w:tcPr>
            <w:tcW w:w="1726" w:type="dxa"/>
          </w:tcPr>
          <w:p w14:paraId="6112FC95" w14:textId="566FFE6F" w:rsidR="00DD647D" w:rsidRPr="00F93389" w:rsidRDefault="003C021B" w:rsidP="007F247E">
            <w:pPr>
              <w:spacing w:before="120" w:after="120"/>
              <w:rPr>
                <w:rFonts w:ascii="Calibri" w:hAnsi="Calibri" w:cs="Arial"/>
                <w:color w:val="000000"/>
                <w:sz w:val="20"/>
                <w:szCs w:val="20"/>
              </w:rPr>
            </w:pPr>
            <w:r w:rsidRPr="00F93389">
              <w:rPr>
                <w:rFonts w:ascii="Calibri" w:hAnsi="Calibri" w:cs="Arial"/>
                <w:color w:val="000000"/>
                <w:sz w:val="20"/>
                <w:szCs w:val="20"/>
              </w:rPr>
              <w:t>10”</w:t>
            </w:r>
          </w:p>
        </w:tc>
        <w:tc>
          <w:tcPr>
            <w:tcW w:w="1726" w:type="dxa"/>
          </w:tcPr>
          <w:p w14:paraId="3070DA90" w14:textId="6524EA65" w:rsidR="00DD647D" w:rsidRPr="00F93389" w:rsidRDefault="00F93389"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0.75</w:t>
            </w:r>
          </w:p>
        </w:tc>
        <w:tc>
          <w:tcPr>
            <w:tcW w:w="1726" w:type="dxa"/>
          </w:tcPr>
          <w:p w14:paraId="747D9882" w14:textId="59849187" w:rsidR="00DD647D" w:rsidRPr="00F93389" w:rsidRDefault="00F93389"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0.55</w:t>
            </w:r>
          </w:p>
        </w:tc>
        <w:tc>
          <w:tcPr>
            <w:tcW w:w="1726" w:type="dxa"/>
          </w:tcPr>
          <w:p w14:paraId="11509709" w14:textId="3DFBBF31" w:rsidR="00DD647D" w:rsidRPr="00F93389" w:rsidRDefault="00F93389"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0.45</w:t>
            </w:r>
          </w:p>
        </w:tc>
        <w:tc>
          <w:tcPr>
            <w:tcW w:w="1726" w:type="dxa"/>
          </w:tcPr>
          <w:p w14:paraId="5BBEE5A5" w14:textId="789212C3" w:rsidR="00DD647D" w:rsidRPr="00F93389" w:rsidRDefault="00F93389"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0.40</w:t>
            </w:r>
          </w:p>
        </w:tc>
      </w:tr>
      <w:tr w:rsidR="00DA6D10" w14:paraId="0AE6373B" w14:textId="77777777" w:rsidTr="09DD56E5">
        <w:tc>
          <w:tcPr>
            <w:tcW w:w="1726" w:type="dxa"/>
          </w:tcPr>
          <w:p w14:paraId="629DEFE6" w14:textId="6D40A5C7" w:rsidR="00DD647D" w:rsidRPr="00F93389" w:rsidRDefault="003C021B" w:rsidP="007F247E">
            <w:pPr>
              <w:spacing w:before="120" w:after="120"/>
              <w:rPr>
                <w:rFonts w:ascii="Calibri" w:hAnsi="Calibri" w:cs="Arial"/>
                <w:color w:val="000000"/>
                <w:sz w:val="20"/>
                <w:szCs w:val="20"/>
              </w:rPr>
            </w:pPr>
            <w:r w:rsidRPr="00F93389">
              <w:rPr>
                <w:rFonts w:ascii="Calibri" w:hAnsi="Calibri" w:cs="Arial"/>
                <w:color w:val="000000"/>
                <w:sz w:val="20"/>
                <w:szCs w:val="20"/>
              </w:rPr>
              <w:t>12”</w:t>
            </w:r>
          </w:p>
        </w:tc>
        <w:tc>
          <w:tcPr>
            <w:tcW w:w="1726" w:type="dxa"/>
          </w:tcPr>
          <w:p w14:paraId="600934A7" w14:textId="70EBC1F8" w:rsidR="00DD647D" w:rsidRPr="00F93389" w:rsidRDefault="00F93389"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0.85</w:t>
            </w:r>
          </w:p>
        </w:tc>
        <w:tc>
          <w:tcPr>
            <w:tcW w:w="1726" w:type="dxa"/>
          </w:tcPr>
          <w:p w14:paraId="5C35CC4C" w14:textId="44FC433C" w:rsidR="00DD647D" w:rsidRPr="00F93389" w:rsidRDefault="00F93389"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0.65</w:t>
            </w:r>
          </w:p>
        </w:tc>
        <w:tc>
          <w:tcPr>
            <w:tcW w:w="1726" w:type="dxa"/>
          </w:tcPr>
          <w:p w14:paraId="16EB7374" w14:textId="4D4EC8FC" w:rsidR="00DD647D" w:rsidRPr="00F93389" w:rsidRDefault="00F93389"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0.55</w:t>
            </w:r>
          </w:p>
        </w:tc>
        <w:tc>
          <w:tcPr>
            <w:tcW w:w="1726" w:type="dxa"/>
          </w:tcPr>
          <w:p w14:paraId="61B8D592" w14:textId="2E4D8F04" w:rsidR="00DD647D" w:rsidRPr="00F93389" w:rsidRDefault="00F93389" w:rsidP="0033124C">
            <w:pPr>
              <w:spacing w:before="120" w:after="120"/>
              <w:jc w:val="center"/>
              <w:rPr>
                <w:rFonts w:ascii="Calibri" w:hAnsi="Calibri" w:cs="Arial"/>
                <w:color w:val="000000"/>
                <w:sz w:val="20"/>
                <w:szCs w:val="20"/>
              </w:rPr>
            </w:pPr>
            <w:r w:rsidRPr="00F93389">
              <w:rPr>
                <w:rFonts w:ascii="Calibri" w:hAnsi="Calibri" w:cs="Arial"/>
                <w:color w:val="000000"/>
                <w:sz w:val="20"/>
                <w:szCs w:val="20"/>
              </w:rPr>
              <w:t>0.45</w:t>
            </w:r>
          </w:p>
        </w:tc>
      </w:tr>
    </w:tbl>
    <w:p w14:paraId="0A4222AD" w14:textId="77777777" w:rsidR="007F247E" w:rsidRPr="008D4DAF" w:rsidRDefault="007F247E" w:rsidP="007F247E">
      <w:pPr>
        <w:spacing w:before="120" w:after="120"/>
        <w:ind w:left="1800"/>
        <w:rPr>
          <w:rFonts w:ascii="Calibri" w:hAnsi="Calibri" w:cs="Arial"/>
          <w:color w:val="000000"/>
          <w:sz w:val="20"/>
          <w:szCs w:val="20"/>
          <w:highlight w:val="yellow"/>
        </w:rPr>
      </w:pPr>
    </w:p>
    <w:p w14:paraId="6010C41B" w14:textId="13AC95A1" w:rsidR="00AB5495"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Flame Spread:</w:t>
      </w:r>
      <w:r w:rsidR="00BF7CE6" w:rsidRPr="00F83CA7">
        <w:rPr>
          <w:rFonts w:ascii="Calibri" w:hAnsi="Calibri" w:cs="Arial"/>
          <w:color w:val="000000"/>
          <w:sz w:val="20"/>
          <w:szCs w:val="20"/>
        </w:rPr>
        <w:t xml:space="preserve"> Class </w:t>
      </w:r>
      <w:r w:rsidR="0034636F">
        <w:rPr>
          <w:rFonts w:ascii="Calibri" w:hAnsi="Calibri" w:cs="Arial"/>
          <w:color w:val="000000"/>
          <w:sz w:val="20"/>
          <w:szCs w:val="20"/>
        </w:rPr>
        <w:t>A</w:t>
      </w:r>
    </w:p>
    <w:p w14:paraId="026CF26A" w14:textId="3058AD2D" w:rsidR="008D4DAF" w:rsidRPr="0034636F" w:rsidRDefault="0034636F">
      <w:pPr>
        <w:numPr>
          <w:ilvl w:val="1"/>
          <w:numId w:val="17"/>
        </w:numPr>
        <w:spacing w:before="120" w:after="120"/>
        <w:rPr>
          <w:rFonts w:ascii="Calibri" w:hAnsi="Calibri" w:cs="Arial"/>
          <w:color w:val="000000"/>
          <w:sz w:val="18"/>
          <w:szCs w:val="18"/>
        </w:rPr>
      </w:pPr>
      <w:r w:rsidRPr="0034636F">
        <w:rPr>
          <w:rFonts w:ascii="Calibri" w:hAnsi="Calibri" w:cs="Arial"/>
          <w:color w:val="000000"/>
          <w:sz w:val="20"/>
          <w:szCs w:val="20"/>
        </w:rPr>
        <w:t>Dimensional Stability: HumiGuard Plus</w:t>
      </w:r>
    </w:p>
    <w:p w14:paraId="7F8B1DBA" w14:textId="761BA04E" w:rsidR="00EC4B2A" w:rsidRDefault="00AB5495" w:rsidP="009E0489">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Acceptable Product: </w:t>
      </w:r>
      <w:r w:rsidR="00A5054B" w:rsidRPr="006B656D">
        <w:rPr>
          <w:rFonts w:ascii="Calibri" w:hAnsi="Calibri"/>
          <w:sz w:val="20"/>
          <w:szCs w:val="20"/>
        </w:rPr>
        <w:t>FELTWORKS</w:t>
      </w:r>
      <w:r w:rsidR="00A23456">
        <w:rPr>
          <w:rFonts w:ascii="Calibri" w:hAnsi="Calibri" w:cs="Calibri"/>
          <w:sz w:val="20"/>
          <w:szCs w:val="20"/>
        </w:rPr>
        <w:t>®</w:t>
      </w:r>
      <w:r w:rsidR="00A5054B" w:rsidRPr="006B656D">
        <w:rPr>
          <w:rFonts w:ascii="Calibri" w:hAnsi="Calibri"/>
          <w:sz w:val="20"/>
          <w:szCs w:val="20"/>
        </w:rPr>
        <w:t xml:space="preserve"> Blades - VarAffix</w:t>
      </w:r>
      <w:r w:rsidR="00A5054B" w:rsidRPr="006B656D">
        <w:rPr>
          <w:rFonts w:ascii="Calibri" w:hAnsi="Calibri" w:cs="Calibri"/>
          <w:sz w:val="20"/>
          <w:szCs w:val="20"/>
        </w:rPr>
        <w:t>™</w:t>
      </w:r>
      <w:r w:rsidR="00A5054B" w:rsidRPr="006B656D">
        <w:rPr>
          <w:rFonts w:ascii="Calibri" w:hAnsi="Calibri"/>
          <w:sz w:val="20"/>
          <w:szCs w:val="20"/>
        </w:rPr>
        <w:t xml:space="preserve"> Acoustical Panels</w:t>
      </w:r>
      <w:r w:rsidR="005C6434">
        <w:rPr>
          <w:rFonts w:ascii="Calibri" w:hAnsi="Calibri" w:cs="Arial"/>
          <w:color w:val="000000"/>
          <w:sz w:val="20"/>
          <w:szCs w:val="20"/>
        </w:rPr>
        <w:t xml:space="preserve"> </w:t>
      </w:r>
      <w:r w:rsidRPr="00F83CA7">
        <w:rPr>
          <w:rFonts w:ascii="Calibri" w:hAnsi="Calibri" w:cs="Arial"/>
          <w:color w:val="000000"/>
          <w:sz w:val="20"/>
          <w:szCs w:val="20"/>
        </w:rPr>
        <w:t>as manufactured by Armstrong World Industries</w:t>
      </w:r>
      <w:r w:rsidR="00234A88" w:rsidRPr="00F83CA7">
        <w:rPr>
          <w:rFonts w:ascii="Calibri" w:hAnsi="Calibri" w:cs="Arial"/>
          <w:color w:val="000000"/>
          <w:sz w:val="20"/>
          <w:szCs w:val="20"/>
        </w:rPr>
        <w:t xml:space="preserve">. </w:t>
      </w:r>
    </w:p>
    <w:p w14:paraId="69CF75C2" w14:textId="77777777" w:rsidR="009E0489" w:rsidRDefault="009E0489" w:rsidP="009E0489">
      <w:pPr>
        <w:pStyle w:val="ListParagraph"/>
        <w:spacing w:before="120" w:after="120"/>
        <w:ind w:left="1080"/>
        <w:rPr>
          <w:rFonts w:ascii="Calibri" w:hAnsi="Calibri" w:cs="Arial"/>
          <w:color w:val="000000"/>
          <w:sz w:val="22"/>
          <w:szCs w:val="22"/>
        </w:rPr>
      </w:pPr>
    </w:p>
    <w:p w14:paraId="1E9C6331" w14:textId="629E3120" w:rsidR="009E0489" w:rsidRPr="009E0489" w:rsidRDefault="009E0489" w:rsidP="009E0489">
      <w:pPr>
        <w:pStyle w:val="ListParagraph"/>
        <w:spacing w:before="120" w:after="120"/>
        <w:ind w:left="1080"/>
        <w:rPr>
          <w:rFonts w:ascii="Calibri" w:hAnsi="Calibri" w:cs="Arial"/>
          <w:color w:val="000000"/>
          <w:sz w:val="20"/>
          <w:szCs w:val="20"/>
        </w:rPr>
      </w:pPr>
      <w:r w:rsidRPr="009E0489">
        <w:rPr>
          <w:rFonts w:ascii="Calibri" w:hAnsi="Calibri" w:cs="Arial"/>
          <w:color w:val="000000"/>
          <w:sz w:val="20"/>
          <w:szCs w:val="20"/>
        </w:rPr>
        <w:t xml:space="preserve">*Spacing of blades will impact acoustical performance. For more information regarding the FELTWORKS product line, contact </w:t>
      </w:r>
      <w:r w:rsidRPr="009E0489">
        <w:rPr>
          <w:rFonts w:ascii="Calibri" w:hAnsi="Calibri" w:cs="Arial"/>
          <w:i/>
          <w:color w:val="000000"/>
          <w:sz w:val="20"/>
          <w:szCs w:val="20"/>
        </w:rPr>
        <w:t>Armstrong Sales Representative Name here, contact number: 123-345-4567, email</w:t>
      </w:r>
      <w:r w:rsidRPr="009E0489">
        <w:rPr>
          <w:rFonts w:ascii="Calibri" w:hAnsi="Calibri" w:cs="Arial"/>
          <w:color w:val="000000"/>
          <w:sz w:val="20"/>
          <w:szCs w:val="20"/>
        </w:rPr>
        <w:t xml:space="preserve"> </w:t>
      </w:r>
      <w:hyperlink r:id="rId10" w:history="1">
        <w:r w:rsidRPr="009E0489">
          <w:rPr>
            <w:rStyle w:val="Hyperlink"/>
            <w:rFonts w:ascii="Calibri" w:hAnsi="Calibri"/>
            <w:sz w:val="20"/>
            <w:szCs w:val="20"/>
          </w:rPr>
          <w:t>here@armstrongceilings.com</w:t>
        </w:r>
      </w:hyperlink>
    </w:p>
    <w:p w14:paraId="3AB07AAC" w14:textId="77777777" w:rsidR="009E0489" w:rsidRPr="009E0489" w:rsidRDefault="009E0489" w:rsidP="009E0489">
      <w:pPr>
        <w:spacing w:before="120" w:after="120"/>
        <w:ind w:left="1440"/>
        <w:rPr>
          <w:rFonts w:ascii="Calibri" w:hAnsi="Calibri" w:cs="Arial"/>
          <w:color w:val="000000"/>
          <w:sz w:val="20"/>
          <w:szCs w:val="20"/>
        </w:rPr>
      </w:pPr>
    </w:p>
    <w:p w14:paraId="7914C624" w14:textId="7DE97FEA" w:rsidR="008D61FA" w:rsidRDefault="00A43E6E" w:rsidP="00EC4B2A">
      <w:pPr>
        <w:spacing w:before="120" w:after="120"/>
        <w:ind w:left="1440" w:firstLine="720"/>
        <w:rPr>
          <w:rFonts w:ascii="Calibri" w:hAnsi="Calibri" w:cs="Arial"/>
          <w:b/>
          <w:bCs/>
          <w:color w:val="000000"/>
          <w:sz w:val="20"/>
          <w:szCs w:val="20"/>
        </w:rPr>
      </w:pPr>
      <w:r w:rsidRPr="00D13D19">
        <w:rPr>
          <w:rFonts w:ascii="Calibri" w:hAnsi="Calibri" w:cs="Arial"/>
          <w:b/>
          <w:bCs/>
          <w:color w:val="000000"/>
          <w:sz w:val="20"/>
          <w:szCs w:val="20"/>
        </w:rPr>
        <w:t xml:space="preserve">Please use ordering format found on our </w:t>
      </w:r>
      <w:r w:rsidR="00234A88" w:rsidRPr="00D13D19">
        <w:rPr>
          <w:rFonts w:ascii="Calibri" w:hAnsi="Calibri" w:cs="Arial"/>
          <w:b/>
          <w:bCs/>
          <w:color w:val="000000"/>
          <w:sz w:val="20"/>
          <w:szCs w:val="20"/>
        </w:rPr>
        <w:t>data page</w:t>
      </w:r>
      <w:r w:rsidRPr="00D13D19">
        <w:rPr>
          <w:rFonts w:ascii="Calibri" w:hAnsi="Calibri" w:cs="Arial"/>
          <w:b/>
          <w:bCs/>
          <w:color w:val="000000"/>
          <w:sz w:val="20"/>
          <w:szCs w:val="20"/>
        </w:rPr>
        <w:t>:</w:t>
      </w:r>
    </w:p>
    <w:p w14:paraId="01DD3BB5" w14:textId="5C675D90" w:rsidR="00EC4B2A" w:rsidRPr="00D13D19" w:rsidRDefault="00CE0366" w:rsidP="00EC4B2A">
      <w:pPr>
        <w:spacing w:before="120" w:after="120"/>
        <w:ind w:left="1440" w:firstLine="720"/>
        <w:rPr>
          <w:rFonts w:ascii="Calibri" w:hAnsi="Calibri" w:cs="Arial"/>
          <w:b/>
          <w:bCs/>
          <w:color w:val="000000"/>
          <w:sz w:val="20"/>
          <w:szCs w:val="20"/>
        </w:rPr>
      </w:pPr>
      <w:r>
        <w:rPr>
          <w:rFonts w:ascii="Calibri" w:hAnsi="Calibri" w:cs="Arial"/>
          <w:b/>
          <w:bCs/>
          <w:noProof/>
          <w:color w:val="000000"/>
          <w:sz w:val="20"/>
          <w:szCs w:val="20"/>
        </w:rPr>
        <mc:AlternateContent>
          <mc:Choice Requires="wps">
            <w:drawing>
              <wp:anchor distT="0" distB="0" distL="114300" distR="114300" simplePos="0" relativeHeight="251658240" behindDoc="0" locked="0" layoutInCell="1" allowOverlap="1" wp14:anchorId="62EA5FF8" wp14:editId="296A44DB">
                <wp:simplePos x="0" y="0"/>
                <wp:positionH relativeFrom="margin">
                  <wp:posOffset>1476375</wp:posOffset>
                </wp:positionH>
                <wp:positionV relativeFrom="paragraph">
                  <wp:posOffset>168910</wp:posOffset>
                </wp:positionV>
                <wp:extent cx="2743200" cy="11811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743200" cy="11811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F32D818">
              <v:rect id="Rectangle 3" style="position:absolute;margin-left:116.25pt;margin-top:13.3pt;width:3in;height: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w14:anchorId="3DA4B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">
                <w10:wrap anchorx="margin"/>
              </v:rect>
            </w:pict>
          </mc:Fallback>
        </mc:AlternateContent>
      </w:r>
    </w:p>
    <w:p w14:paraId="494830AF" w14:textId="20A7B214" w:rsidR="008D61FA" w:rsidRDefault="00CE0366" w:rsidP="00D13D19">
      <w:pPr>
        <w:spacing w:before="120" w:after="120"/>
        <w:ind w:left="2160" w:firstLine="720"/>
        <w:rPr>
          <w:rFonts w:ascii="Calibri" w:hAnsi="Calibri" w:cs="Arial"/>
          <w:color w:val="000000"/>
          <w:sz w:val="20"/>
          <w:szCs w:val="20"/>
        </w:rPr>
      </w:pPr>
      <w:r>
        <w:rPr>
          <w:noProof/>
        </w:rPr>
        <w:drawing>
          <wp:inline distT="0" distB="0" distL="0" distR="0" wp14:anchorId="3B7CB3D5" wp14:editId="225C3AE0">
            <wp:extent cx="2061688" cy="104229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1688" cy="1042298"/>
                    </a:xfrm>
                    <a:prstGeom prst="rect">
                      <a:avLst/>
                    </a:prstGeom>
                  </pic:spPr>
                </pic:pic>
              </a:graphicData>
            </a:graphic>
          </wp:inline>
        </w:drawing>
      </w:r>
      <w:r w:rsidR="00A43E6E">
        <w:rPr>
          <w:rFonts w:ascii="Calibri" w:hAnsi="Calibri" w:cs="Arial"/>
          <w:color w:val="000000"/>
          <w:sz w:val="20"/>
          <w:szCs w:val="20"/>
        </w:rPr>
        <w:t xml:space="preserve">                </w:t>
      </w:r>
    </w:p>
    <w:p w14:paraId="170FB422" w14:textId="2D0238C2" w:rsidR="00A43E6E" w:rsidRPr="00A43E6E" w:rsidRDefault="00A43E6E" w:rsidP="00D13D19">
      <w:pPr>
        <w:spacing w:before="120" w:after="120"/>
        <w:ind w:left="2160" w:firstLine="720"/>
        <w:rPr>
          <w:rFonts w:ascii="Calibri" w:hAnsi="Calibri" w:cs="Arial"/>
          <w:color w:val="000000"/>
          <w:sz w:val="20"/>
          <w:szCs w:val="20"/>
        </w:rPr>
      </w:pPr>
      <w:r>
        <w:rPr>
          <w:rFonts w:ascii="Calibri" w:hAnsi="Calibri" w:cs="Arial"/>
          <w:color w:val="000000"/>
          <w:sz w:val="20"/>
          <w:szCs w:val="20"/>
        </w:rPr>
        <w:t xml:space="preserve">                                                                                                                                 </w:t>
      </w:r>
    </w:p>
    <w:p w14:paraId="7DEA98E1" w14:textId="66678A94" w:rsidR="00AB5495" w:rsidRDefault="00AB5495">
      <w:pPr>
        <w:numPr>
          <w:ilvl w:val="0"/>
          <w:numId w:val="16"/>
        </w:numPr>
        <w:spacing w:before="120" w:after="120"/>
        <w:rPr>
          <w:rFonts w:ascii="Calibri" w:hAnsi="Calibri" w:cs="Arial"/>
          <w:color w:val="000000"/>
          <w:sz w:val="20"/>
          <w:szCs w:val="20"/>
        </w:rPr>
      </w:pPr>
      <w:r w:rsidRPr="09DD56E5">
        <w:rPr>
          <w:rFonts w:ascii="Calibri" w:hAnsi="Calibri" w:cs="Arial"/>
          <w:color w:val="000000" w:themeColor="text1"/>
          <w:sz w:val="20"/>
          <w:szCs w:val="20"/>
        </w:rPr>
        <w:t xml:space="preserve">Accessories: </w:t>
      </w:r>
    </w:p>
    <w:p w14:paraId="45D7ED8A" w14:textId="7945A03A" w:rsidR="008E6476" w:rsidRPr="004D57FC" w:rsidRDefault="00EA01F3" w:rsidP="004D57FC">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63</w:t>
      </w:r>
      <w:r w:rsidR="00844671">
        <w:rPr>
          <w:rFonts w:ascii="Calibri" w:hAnsi="Calibri" w:cs="Arial"/>
          <w:color w:val="000000"/>
          <w:sz w:val="20"/>
          <w:szCs w:val="20"/>
        </w:rPr>
        <w:t xml:space="preserve">71MF - </w:t>
      </w:r>
      <w:r w:rsidRPr="00EA01F3">
        <w:rPr>
          <w:rFonts w:ascii="Calibri" w:hAnsi="Calibri" w:cs="Arial"/>
          <w:color w:val="000000"/>
          <w:sz w:val="20"/>
          <w:szCs w:val="20"/>
        </w:rPr>
        <w:t xml:space="preserve">Feltworks Blades VarAffix Field-Cut Connector Kit </w:t>
      </w:r>
      <w:r w:rsidR="0032442D">
        <w:rPr>
          <w:rFonts w:ascii="Calibri" w:hAnsi="Calibri" w:cs="Arial"/>
          <w:color w:val="000000"/>
          <w:sz w:val="20"/>
          <w:szCs w:val="20"/>
        </w:rPr>
        <w:t>(10 connectors &amp; 20 screws/</w:t>
      </w:r>
      <w:r w:rsidR="00E33B97">
        <w:rPr>
          <w:rFonts w:ascii="Calibri" w:hAnsi="Calibri" w:cs="Arial"/>
          <w:color w:val="000000"/>
          <w:sz w:val="20"/>
          <w:szCs w:val="20"/>
        </w:rPr>
        <w:t>kit)</w:t>
      </w:r>
    </w:p>
    <w:p w14:paraId="6081CC3F" w14:textId="3E225306" w:rsidR="00FC3E79" w:rsidRPr="00F83CA7" w:rsidRDefault="00FC3E79" w:rsidP="00BC16B1">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2.2.1 SUSPENSION SYSTEMS</w:t>
      </w:r>
    </w:p>
    <w:p w14:paraId="5696147A" w14:textId="77777777" w:rsidR="00991E74" w:rsidRPr="00991E74" w:rsidRDefault="00991E74" w:rsidP="00991E74">
      <w:pPr>
        <w:numPr>
          <w:ilvl w:val="0"/>
          <w:numId w:val="16"/>
        </w:numPr>
        <w:spacing w:before="120" w:after="120"/>
        <w:rPr>
          <w:rFonts w:ascii="Calibri" w:hAnsi="Calibri" w:cs="Arial"/>
          <w:color w:val="000000"/>
          <w:sz w:val="20"/>
          <w:szCs w:val="20"/>
        </w:rPr>
      </w:pPr>
      <w:r w:rsidRPr="00991E74">
        <w:rPr>
          <w:rFonts w:ascii="Calibri" w:hAnsi="Calibri" w:cs="Arial"/>
          <w:color w:val="000000"/>
          <w:sz w:val="20"/>
          <w:szCs w:val="20"/>
        </w:rPr>
        <w:t>Acceptable Product: Listed Below as manufactured by Armstrong World Industries, Inc. Items are available in custom colors; contact ASQuote@armstrongceilings.com.</w:t>
      </w:r>
    </w:p>
    <w:p w14:paraId="5DE2ABCC" w14:textId="5EF4B5F6" w:rsidR="00190131" w:rsidRPr="008907F9" w:rsidRDefault="00464B38" w:rsidP="00190131">
      <w:pPr>
        <w:numPr>
          <w:ilvl w:val="1"/>
          <w:numId w:val="16"/>
        </w:numPr>
        <w:spacing w:before="120" w:after="120"/>
        <w:rPr>
          <w:rFonts w:ascii="Calibri" w:hAnsi="Calibri" w:cs="Arial"/>
          <w:color w:val="000000"/>
          <w:sz w:val="20"/>
          <w:szCs w:val="20"/>
        </w:rPr>
      </w:pPr>
      <w:r>
        <w:rPr>
          <w:rFonts w:ascii="Calibri" w:hAnsi="Calibri" w:cs="Arial"/>
          <w:color w:val="000000"/>
          <w:sz w:val="20"/>
          <w:szCs w:val="20"/>
        </w:rPr>
        <w:t>7300BL</w:t>
      </w:r>
      <w:r w:rsidR="00844671">
        <w:rPr>
          <w:rFonts w:ascii="Calibri" w:hAnsi="Calibri" w:cs="Arial"/>
          <w:color w:val="000000"/>
          <w:sz w:val="20"/>
          <w:szCs w:val="20"/>
        </w:rPr>
        <w:t xml:space="preserve"> </w:t>
      </w:r>
      <w:r>
        <w:rPr>
          <w:rFonts w:ascii="Calibri" w:hAnsi="Calibri" w:cs="Arial"/>
          <w:color w:val="000000"/>
          <w:sz w:val="20"/>
          <w:szCs w:val="20"/>
        </w:rPr>
        <w:t>–</w:t>
      </w:r>
      <w:r w:rsidR="00844671">
        <w:rPr>
          <w:rFonts w:ascii="Calibri" w:hAnsi="Calibri" w:cs="Arial"/>
          <w:color w:val="000000"/>
          <w:sz w:val="20"/>
          <w:szCs w:val="20"/>
        </w:rPr>
        <w:t xml:space="preserve"> </w:t>
      </w:r>
      <w:r w:rsidR="00541F01" w:rsidRPr="00541F01">
        <w:rPr>
          <w:rFonts w:ascii="Calibri" w:hAnsi="Calibri" w:cs="Arial"/>
          <w:color w:val="000000"/>
          <w:sz w:val="20"/>
          <w:szCs w:val="20"/>
        </w:rPr>
        <w:t>Prelude® XL® 12' ID Main Beam</w:t>
      </w:r>
      <w:r w:rsidR="00CD2E1D">
        <w:rPr>
          <w:rFonts w:ascii="Calibri" w:hAnsi="Calibri" w:cs="Arial"/>
          <w:color w:val="000000"/>
          <w:sz w:val="20"/>
          <w:szCs w:val="20"/>
        </w:rPr>
        <w:t xml:space="preserve"> - Black</w:t>
      </w:r>
      <w:r w:rsidR="003253DF">
        <w:rPr>
          <w:rFonts w:ascii="Calibri" w:hAnsi="Calibri" w:cs="Arial"/>
          <w:color w:val="000000"/>
          <w:sz w:val="20"/>
          <w:szCs w:val="20"/>
        </w:rPr>
        <w:t xml:space="preserve"> (20 pieces/carton)</w:t>
      </w:r>
    </w:p>
    <w:p w14:paraId="38BE009D" w14:textId="112A081D" w:rsidR="003253DF" w:rsidRPr="008907F9" w:rsidRDefault="003253DF" w:rsidP="003253DF">
      <w:pPr>
        <w:numPr>
          <w:ilvl w:val="1"/>
          <w:numId w:val="16"/>
        </w:numPr>
        <w:spacing w:before="120" w:after="120"/>
        <w:rPr>
          <w:rFonts w:ascii="Calibri" w:hAnsi="Calibri" w:cs="Arial"/>
          <w:color w:val="000000"/>
          <w:sz w:val="20"/>
          <w:szCs w:val="20"/>
        </w:rPr>
      </w:pPr>
      <w:r>
        <w:rPr>
          <w:rFonts w:ascii="Calibri" w:hAnsi="Calibri" w:cs="Arial"/>
          <w:color w:val="000000"/>
          <w:sz w:val="20"/>
          <w:szCs w:val="20"/>
        </w:rPr>
        <w:t>730</w:t>
      </w:r>
      <w:r w:rsidR="00CD2E1D">
        <w:rPr>
          <w:rFonts w:ascii="Calibri" w:hAnsi="Calibri" w:cs="Arial"/>
          <w:color w:val="000000"/>
          <w:sz w:val="20"/>
          <w:szCs w:val="20"/>
        </w:rPr>
        <w:t>1</w:t>
      </w:r>
      <w:r>
        <w:rPr>
          <w:rFonts w:ascii="Calibri" w:hAnsi="Calibri" w:cs="Arial"/>
          <w:color w:val="000000"/>
          <w:sz w:val="20"/>
          <w:szCs w:val="20"/>
        </w:rPr>
        <w:t xml:space="preserve">BL – </w:t>
      </w:r>
      <w:r w:rsidRPr="00541F01">
        <w:rPr>
          <w:rFonts w:ascii="Calibri" w:hAnsi="Calibri" w:cs="Arial"/>
          <w:color w:val="000000"/>
          <w:sz w:val="20"/>
          <w:szCs w:val="20"/>
        </w:rPr>
        <w:t xml:space="preserve">Prelude® XL® 12' </w:t>
      </w:r>
      <w:r w:rsidR="00CD2E1D">
        <w:rPr>
          <w:rFonts w:ascii="Calibri" w:hAnsi="Calibri" w:cs="Arial"/>
          <w:color w:val="000000"/>
          <w:sz w:val="20"/>
          <w:szCs w:val="20"/>
        </w:rPr>
        <w:t>H</w:t>
      </w:r>
      <w:r w:rsidRPr="00541F01">
        <w:rPr>
          <w:rFonts w:ascii="Calibri" w:hAnsi="Calibri" w:cs="Arial"/>
          <w:color w:val="000000"/>
          <w:sz w:val="20"/>
          <w:szCs w:val="20"/>
        </w:rPr>
        <w:t>D Main Beam</w:t>
      </w:r>
      <w:r w:rsidR="00CD2E1D">
        <w:rPr>
          <w:rFonts w:ascii="Calibri" w:hAnsi="Calibri" w:cs="Arial"/>
          <w:color w:val="000000"/>
          <w:sz w:val="20"/>
          <w:szCs w:val="20"/>
        </w:rPr>
        <w:t xml:space="preserve"> - Black</w:t>
      </w:r>
      <w:r>
        <w:rPr>
          <w:rFonts w:ascii="Calibri" w:hAnsi="Calibri" w:cs="Arial"/>
          <w:color w:val="000000"/>
          <w:sz w:val="20"/>
          <w:szCs w:val="20"/>
        </w:rPr>
        <w:t xml:space="preserve"> (20 pieces/carton)</w:t>
      </w:r>
    </w:p>
    <w:p w14:paraId="41C124A5" w14:textId="6C0687C8" w:rsidR="00CD2E1D" w:rsidRPr="008907F9" w:rsidRDefault="00CD2E1D" w:rsidP="00CD2E1D">
      <w:pPr>
        <w:numPr>
          <w:ilvl w:val="1"/>
          <w:numId w:val="16"/>
        </w:numPr>
        <w:spacing w:before="120" w:after="120"/>
        <w:rPr>
          <w:rFonts w:ascii="Calibri" w:hAnsi="Calibri" w:cs="Arial"/>
          <w:color w:val="000000"/>
          <w:sz w:val="20"/>
          <w:szCs w:val="20"/>
        </w:rPr>
      </w:pPr>
      <w:r>
        <w:rPr>
          <w:rFonts w:ascii="Calibri" w:hAnsi="Calibri" w:cs="Arial"/>
          <w:color w:val="000000"/>
          <w:sz w:val="20"/>
          <w:szCs w:val="20"/>
        </w:rPr>
        <w:t>XL</w:t>
      </w:r>
      <w:r>
        <w:rPr>
          <w:rFonts w:ascii="Calibri" w:hAnsi="Calibri" w:cs="Arial"/>
          <w:color w:val="000000"/>
          <w:sz w:val="20"/>
          <w:szCs w:val="20"/>
        </w:rPr>
        <w:t>73</w:t>
      </w:r>
      <w:r>
        <w:rPr>
          <w:rFonts w:ascii="Calibri" w:hAnsi="Calibri" w:cs="Arial"/>
          <w:color w:val="000000"/>
          <w:sz w:val="20"/>
          <w:szCs w:val="20"/>
        </w:rPr>
        <w:t>41</w:t>
      </w:r>
      <w:r>
        <w:rPr>
          <w:rFonts w:ascii="Calibri" w:hAnsi="Calibri" w:cs="Arial"/>
          <w:color w:val="000000"/>
          <w:sz w:val="20"/>
          <w:szCs w:val="20"/>
        </w:rPr>
        <w:t xml:space="preserve">BL – </w:t>
      </w:r>
      <w:r w:rsidRPr="00541F01">
        <w:rPr>
          <w:rFonts w:ascii="Calibri" w:hAnsi="Calibri" w:cs="Arial"/>
          <w:color w:val="000000"/>
          <w:sz w:val="20"/>
          <w:szCs w:val="20"/>
        </w:rPr>
        <w:t xml:space="preserve">Prelude® XL® </w:t>
      </w:r>
      <w:r w:rsidR="00FC2391">
        <w:rPr>
          <w:rFonts w:ascii="Calibri" w:hAnsi="Calibri" w:cs="Arial"/>
          <w:color w:val="000000"/>
          <w:sz w:val="20"/>
          <w:szCs w:val="20"/>
        </w:rPr>
        <w:t>4</w:t>
      </w:r>
      <w:r w:rsidRPr="00541F01">
        <w:rPr>
          <w:rFonts w:ascii="Calibri" w:hAnsi="Calibri" w:cs="Arial"/>
          <w:color w:val="000000"/>
          <w:sz w:val="20"/>
          <w:szCs w:val="20"/>
        </w:rPr>
        <w:t xml:space="preserve">' </w:t>
      </w:r>
      <w:r w:rsidR="00FC2391">
        <w:rPr>
          <w:rFonts w:ascii="Calibri" w:hAnsi="Calibri" w:cs="Arial"/>
          <w:color w:val="000000"/>
          <w:sz w:val="20"/>
          <w:szCs w:val="20"/>
        </w:rPr>
        <w:t>Cross Tee - Black</w:t>
      </w:r>
      <w:r>
        <w:rPr>
          <w:rFonts w:ascii="Calibri" w:hAnsi="Calibri" w:cs="Arial"/>
          <w:color w:val="000000"/>
          <w:sz w:val="20"/>
          <w:szCs w:val="20"/>
        </w:rPr>
        <w:t xml:space="preserve"> (</w:t>
      </w:r>
      <w:r w:rsidR="00FC2391">
        <w:rPr>
          <w:rFonts w:ascii="Calibri" w:hAnsi="Calibri" w:cs="Arial"/>
          <w:color w:val="000000"/>
          <w:sz w:val="20"/>
          <w:szCs w:val="20"/>
        </w:rPr>
        <w:t>6</w:t>
      </w:r>
      <w:r>
        <w:rPr>
          <w:rFonts w:ascii="Calibri" w:hAnsi="Calibri" w:cs="Arial"/>
          <w:color w:val="000000"/>
          <w:sz w:val="20"/>
          <w:szCs w:val="20"/>
        </w:rPr>
        <w:t>0 pieces/carton)</w:t>
      </w:r>
    </w:p>
    <w:p w14:paraId="7C9AB942" w14:textId="77777777" w:rsidR="00FC3E79" w:rsidRPr="008907F9" w:rsidRDefault="00FC3E79">
      <w:pPr>
        <w:numPr>
          <w:ilvl w:val="0"/>
          <w:numId w:val="16"/>
        </w:numPr>
        <w:spacing w:before="120" w:after="120"/>
        <w:rPr>
          <w:rFonts w:ascii="Calibri" w:hAnsi="Calibri" w:cs="Arial"/>
          <w:color w:val="000000"/>
          <w:sz w:val="20"/>
          <w:szCs w:val="20"/>
        </w:rPr>
      </w:pPr>
      <w:r w:rsidRPr="008907F9">
        <w:rPr>
          <w:rFonts w:ascii="Calibri" w:hAnsi="Calibri" w:cs="Arial"/>
          <w:color w:val="000000"/>
          <w:sz w:val="20"/>
          <w:szCs w:val="20"/>
        </w:rPr>
        <w:t>Wire for Hangers and Ties: ASTM A641, Class 1 zinc coating, soft temper, pre-stretched, with a yield stress load of at least time</w:t>
      </w:r>
      <w:r w:rsidR="000B350B" w:rsidRPr="008907F9">
        <w:rPr>
          <w:rFonts w:ascii="Calibri" w:hAnsi="Calibri" w:cs="Arial"/>
          <w:color w:val="000000"/>
          <w:sz w:val="20"/>
          <w:szCs w:val="20"/>
        </w:rPr>
        <w:t>s-three design</w:t>
      </w:r>
      <w:r w:rsidRPr="008907F9">
        <w:rPr>
          <w:rFonts w:ascii="Calibri" w:hAnsi="Calibri" w:cs="Arial"/>
          <w:color w:val="000000"/>
          <w:sz w:val="20"/>
          <w:szCs w:val="20"/>
        </w:rPr>
        <w:t xml:space="preserve"> load, but not less than 12 gauge.</w:t>
      </w:r>
    </w:p>
    <w:p w14:paraId="56C20519" w14:textId="6D5AABB8"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Accessories/Edge Moldings and </w:t>
      </w:r>
      <w:r w:rsidR="0065295C">
        <w:rPr>
          <w:rFonts w:ascii="Calibri" w:hAnsi="Calibri" w:cs="Arial"/>
          <w:color w:val="000000"/>
          <w:sz w:val="20"/>
          <w:szCs w:val="20"/>
        </w:rPr>
        <w:t xml:space="preserve">Perimeter </w:t>
      </w:r>
      <w:r w:rsidRPr="00F83CA7">
        <w:rPr>
          <w:rFonts w:ascii="Calibri" w:hAnsi="Calibri" w:cs="Arial"/>
          <w:color w:val="000000"/>
          <w:sz w:val="20"/>
          <w:szCs w:val="20"/>
        </w:rPr>
        <w:t xml:space="preserve">Trim: </w:t>
      </w:r>
    </w:p>
    <w:p w14:paraId="11297150" w14:textId="77777777" w:rsidR="00D17259" w:rsidRPr="008907F9" w:rsidRDefault="00D17259" w:rsidP="00D17259">
      <w:pPr>
        <w:numPr>
          <w:ilvl w:val="1"/>
          <w:numId w:val="16"/>
        </w:numPr>
        <w:spacing w:before="120" w:after="120"/>
        <w:rPr>
          <w:rFonts w:ascii="Calibri" w:hAnsi="Calibri" w:cs="Arial"/>
          <w:color w:val="000000"/>
          <w:sz w:val="20"/>
          <w:szCs w:val="20"/>
        </w:rPr>
      </w:pPr>
      <w:bookmarkStart w:id="0" w:name="_Hlk102721837"/>
      <w:r w:rsidRPr="008907F9">
        <w:rPr>
          <w:rFonts w:ascii="Calibri" w:hAnsi="Calibri" w:cs="Arial"/>
          <w:color w:val="000000"/>
          <w:sz w:val="20"/>
          <w:szCs w:val="20"/>
        </w:rPr>
        <w:t>5450</w:t>
      </w:r>
      <w:r>
        <w:rPr>
          <w:rFonts w:ascii="Calibri" w:hAnsi="Calibri" w:cs="Arial"/>
          <w:color w:val="000000"/>
          <w:sz w:val="20"/>
          <w:szCs w:val="20"/>
        </w:rPr>
        <w:t xml:space="preserve"> - </w:t>
      </w:r>
      <w:r w:rsidRPr="00844671">
        <w:rPr>
          <w:rFonts w:ascii="Calibri" w:hAnsi="Calibri" w:cs="Arial"/>
          <w:color w:val="000000"/>
          <w:sz w:val="20"/>
          <w:szCs w:val="20"/>
        </w:rPr>
        <w:t>Cable Suspension Kit (2 Connection Points)</w:t>
      </w:r>
    </w:p>
    <w:p w14:paraId="7DECC986" w14:textId="77777777" w:rsidR="00D17259" w:rsidRPr="008907F9" w:rsidRDefault="00D17259" w:rsidP="00D17259">
      <w:pPr>
        <w:numPr>
          <w:ilvl w:val="1"/>
          <w:numId w:val="16"/>
        </w:numPr>
        <w:spacing w:before="120" w:after="120"/>
        <w:rPr>
          <w:rFonts w:ascii="Calibri" w:hAnsi="Calibri" w:cs="Arial"/>
          <w:color w:val="000000"/>
          <w:sz w:val="20"/>
          <w:szCs w:val="20"/>
        </w:rPr>
      </w:pPr>
      <w:r w:rsidRPr="008907F9">
        <w:rPr>
          <w:rFonts w:ascii="Calibri" w:hAnsi="Calibri" w:cs="Arial"/>
          <w:color w:val="000000"/>
          <w:sz w:val="20"/>
          <w:szCs w:val="20"/>
        </w:rPr>
        <w:lastRenderedPageBreak/>
        <w:t>7121</w:t>
      </w:r>
      <w:r>
        <w:rPr>
          <w:rFonts w:ascii="Calibri" w:hAnsi="Calibri" w:cs="Arial"/>
          <w:color w:val="000000"/>
          <w:sz w:val="20"/>
          <w:szCs w:val="20"/>
        </w:rPr>
        <w:t xml:space="preserve"> - </w:t>
      </w:r>
      <w:r w:rsidRPr="00B70597">
        <w:rPr>
          <w:rFonts w:ascii="Calibri" w:hAnsi="Calibri" w:cs="Arial"/>
          <w:color w:val="000000"/>
          <w:sz w:val="20"/>
          <w:szCs w:val="20"/>
        </w:rPr>
        <w:t>Angled Hanging Adapter (60° maximum angle) – Extends from the end of Deck Hanging Kit (5450)</w:t>
      </w:r>
    </w:p>
    <w:p w14:paraId="7FFC141C" w14:textId="77777777" w:rsidR="00D17259" w:rsidRPr="008907F9" w:rsidRDefault="00D17259" w:rsidP="00D17259">
      <w:pPr>
        <w:numPr>
          <w:ilvl w:val="1"/>
          <w:numId w:val="16"/>
        </w:numPr>
        <w:spacing w:before="120" w:after="120"/>
        <w:rPr>
          <w:rFonts w:ascii="Calibri" w:hAnsi="Calibri" w:cs="Arial"/>
          <w:color w:val="000000"/>
          <w:sz w:val="20"/>
          <w:szCs w:val="20"/>
        </w:rPr>
      </w:pPr>
      <w:r w:rsidRPr="008907F9">
        <w:rPr>
          <w:rFonts w:ascii="Calibri" w:hAnsi="Calibri" w:cs="Arial"/>
          <w:color w:val="000000"/>
          <w:sz w:val="20"/>
          <w:szCs w:val="20"/>
        </w:rPr>
        <w:t>625530</w:t>
      </w:r>
      <w:r>
        <w:rPr>
          <w:rFonts w:ascii="Calibri" w:hAnsi="Calibri" w:cs="Arial"/>
          <w:color w:val="000000"/>
          <w:sz w:val="20"/>
          <w:szCs w:val="20"/>
        </w:rPr>
        <w:t xml:space="preserve"> - </w:t>
      </w:r>
      <w:r w:rsidRPr="00B70597">
        <w:rPr>
          <w:rFonts w:ascii="Calibri" w:hAnsi="Calibri" w:cs="Arial"/>
          <w:color w:val="000000"/>
          <w:sz w:val="20"/>
          <w:szCs w:val="20"/>
        </w:rPr>
        <w:t>Extended Hanging Cables (30' Aircraft Cable)</w:t>
      </w:r>
    </w:p>
    <w:p w14:paraId="049C6EE3" w14:textId="2517D375" w:rsidR="00D17259" w:rsidRPr="008907F9" w:rsidRDefault="00DE60AF" w:rsidP="00D17259">
      <w:pPr>
        <w:numPr>
          <w:ilvl w:val="1"/>
          <w:numId w:val="16"/>
        </w:numPr>
        <w:spacing w:before="120" w:after="120"/>
        <w:rPr>
          <w:rFonts w:ascii="Calibri" w:hAnsi="Calibri" w:cs="Arial"/>
          <w:color w:val="000000"/>
          <w:sz w:val="20"/>
          <w:szCs w:val="20"/>
        </w:rPr>
      </w:pPr>
      <w:r>
        <w:rPr>
          <w:rFonts w:ascii="Calibri" w:hAnsi="Calibri" w:cs="Arial"/>
          <w:color w:val="000000"/>
          <w:sz w:val="20"/>
          <w:szCs w:val="20"/>
        </w:rPr>
        <w:t>6701_ _ _</w:t>
      </w:r>
      <w:r w:rsidR="00D17259" w:rsidRPr="008907F9">
        <w:rPr>
          <w:rFonts w:ascii="Calibri" w:hAnsi="Calibri" w:cs="Arial"/>
          <w:color w:val="000000"/>
          <w:sz w:val="20"/>
          <w:szCs w:val="20"/>
        </w:rPr>
        <w:t xml:space="preserve"> </w:t>
      </w:r>
      <w:r w:rsidR="00D17259">
        <w:rPr>
          <w:rFonts w:ascii="Calibri" w:hAnsi="Calibri" w:cs="Arial"/>
          <w:color w:val="000000"/>
          <w:sz w:val="20"/>
          <w:szCs w:val="20"/>
        </w:rPr>
        <w:t>- Threaded</w:t>
      </w:r>
      <w:r w:rsidR="009E238D">
        <w:rPr>
          <w:rFonts w:ascii="Calibri" w:hAnsi="Calibri" w:cs="Arial"/>
          <w:color w:val="000000"/>
          <w:sz w:val="20"/>
          <w:szCs w:val="20"/>
        </w:rPr>
        <w:t xml:space="preserve"> Grid</w:t>
      </w:r>
      <w:r w:rsidR="00D17259">
        <w:rPr>
          <w:rFonts w:ascii="Calibri" w:hAnsi="Calibri" w:cs="Arial"/>
          <w:color w:val="000000"/>
          <w:sz w:val="20"/>
          <w:szCs w:val="20"/>
        </w:rPr>
        <w:t xml:space="preserve"> </w:t>
      </w:r>
      <w:r w:rsidR="009E238D">
        <w:rPr>
          <w:rFonts w:ascii="Calibri" w:hAnsi="Calibri" w:cs="Arial"/>
          <w:color w:val="000000"/>
          <w:sz w:val="20"/>
          <w:szCs w:val="20"/>
        </w:rPr>
        <w:t>Clip</w:t>
      </w:r>
      <w:r w:rsidR="00D17259" w:rsidRPr="008907F9">
        <w:rPr>
          <w:rFonts w:ascii="Calibri" w:hAnsi="Calibri" w:cs="Arial"/>
          <w:color w:val="000000"/>
          <w:sz w:val="20"/>
          <w:szCs w:val="20"/>
        </w:rPr>
        <w:t xml:space="preserve"> </w:t>
      </w:r>
      <w:r w:rsidR="00D17259">
        <w:rPr>
          <w:rFonts w:ascii="Calibri" w:hAnsi="Calibri" w:cs="Arial"/>
          <w:color w:val="000000"/>
          <w:sz w:val="20"/>
          <w:szCs w:val="20"/>
        </w:rPr>
        <w:t>(80/kit)</w:t>
      </w:r>
      <w:r w:rsidR="008C1234">
        <w:rPr>
          <w:rFonts w:ascii="Calibri" w:hAnsi="Calibri" w:cs="Arial"/>
          <w:color w:val="000000"/>
          <w:sz w:val="20"/>
          <w:szCs w:val="20"/>
        </w:rPr>
        <w:t xml:space="preserve"> - </w:t>
      </w:r>
      <w:r w:rsidR="008C1234" w:rsidRPr="008C1234">
        <w:rPr>
          <w:rFonts w:ascii="Calibri" w:hAnsi="Calibri" w:cs="Arial"/>
          <w:color w:val="000000"/>
          <w:sz w:val="20"/>
          <w:szCs w:val="20"/>
        </w:rPr>
        <w:t>Mill Finish (SS), Black (BL), White (WH)</w:t>
      </w:r>
    </w:p>
    <w:p w14:paraId="6878EEAE" w14:textId="453F2856" w:rsidR="00876F8B" w:rsidRPr="00FB4325" w:rsidRDefault="00D305F9">
      <w:pPr>
        <w:numPr>
          <w:ilvl w:val="1"/>
          <w:numId w:val="16"/>
        </w:numPr>
        <w:spacing w:before="120" w:after="120"/>
        <w:rPr>
          <w:rFonts w:ascii="Calibri" w:hAnsi="Calibri" w:cs="Arial"/>
          <w:sz w:val="20"/>
          <w:szCs w:val="20"/>
        </w:rPr>
      </w:pPr>
      <w:r w:rsidRPr="00FB4325">
        <w:rPr>
          <w:rFonts w:ascii="Calibri" w:hAnsi="Calibri" w:cs="Arial"/>
          <w:sz w:val="20"/>
          <w:szCs w:val="20"/>
        </w:rPr>
        <w:t>AX_STR</w:t>
      </w:r>
      <w:r>
        <w:rPr>
          <w:rFonts w:ascii="Calibri" w:hAnsi="Calibri" w:cs="Arial"/>
          <w:sz w:val="20"/>
          <w:szCs w:val="20"/>
        </w:rPr>
        <w:t xml:space="preserve">_ _ _ - </w:t>
      </w:r>
      <w:r w:rsidR="00876F8B" w:rsidRPr="00FB4325">
        <w:rPr>
          <w:rFonts w:ascii="Calibri" w:hAnsi="Calibri" w:cs="Arial"/>
          <w:sz w:val="20"/>
          <w:szCs w:val="20"/>
        </w:rPr>
        <w:t>Axiom Vector Straight Trim</w:t>
      </w:r>
      <w:r w:rsidR="00DF07C4" w:rsidRPr="00FB4325">
        <w:rPr>
          <w:rFonts w:ascii="Calibri" w:hAnsi="Calibri" w:cs="Arial"/>
          <w:sz w:val="20"/>
          <w:szCs w:val="20"/>
        </w:rPr>
        <w:t xml:space="preserve"> </w:t>
      </w:r>
      <w:r>
        <w:rPr>
          <w:rFonts w:ascii="Calibri" w:hAnsi="Calibri" w:cs="Arial"/>
          <w:sz w:val="20"/>
          <w:szCs w:val="20"/>
        </w:rPr>
        <w:t>–</w:t>
      </w:r>
      <w:r w:rsidR="00DF07C4" w:rsidRPr="00FB4325">
        <w:rPr>
          <w:rFonts w:ascii="Calibri" w:hAnsi="Calibri" w:cs="Arial"/>
          <w:sz w:val="20"/>
          <w:szCs w:val="20"/>
        </w:rPr>
        <w:t xml:space="preserve"> </w:t>
      </w:r>
      <w:r>
        <w:rPr>
          <w:rFonts w:ascii="Calibri" w:hAnsi="Calibri" w:cs="Arial"/>
          <w:sz w:val="20"/>
          <w:szCs w:val="20"/>
        </w:rPr>
        <w:t>Finish based on design</w:t>
      </w:r>
    </w:p>
    <w:bookmarkEnd w:id="0"/>
    <w:p w14:paraId="2515BA3F" w14:textId="27FDEB97" w:rsidR="00570A8E" w:rsidRDefault="00D305F9" w:rsidP="002F076E">
      <w:pPr>
        <w:numPr>
          <w:ilvl w:val="1"/>
          <w:numId w:val="16"/>
        </w:numPr>
        <w:rPr>
          <w:rFonts w:ascii="Calibri" w:hAnsi="Calibri" w:cs="Arial"/>
          <w:sz w:val="20"/>
          <w:szCs w:val="20"/>
        </w:rPr>
      </w:pPr>
      <w:r w:rsidRPr="09DD56E5">
        <w:rPr>
          <w:rFonts w:ascii="Calibri" w:hAnsi="Calibri" w:cs="Arial"/>
          <w:sz w:val="20"/>
          <w:szCs w:val="20"/>
        </w:rPr>
        <w:t xml:space="preserve">AX_Cur_ _ _ - </w:t>
      </w:r>
      <w:r w:rsidR="009A217B" w:rsidRPr="09DD56E5">
        <w:rPr>
          <w:rFonts w:ascii="Calibri" w:hAnsi="Calibri" w:cs="Arial"/>
          <w:sz w:val="20"/>
          <w:szCs w:val="20"/>
        </w:rPr>
        <w:t xml:space="preserve">Axiom Vector Curved Trim </w:t>
      </w:r>
      <w:r w:rsidRPr="09DD56E5">
        <w:rPr>
          <w:rFonts w:ascii="Calibri" w:hAnsi="Calibri" w:cs="Arial"/>
          <w:sz w:val="20"/>
          <w:szCs w:val="20"/>
        </w:rPr>
        <w:t>–</w:t>
      </w:r>
      <w:r w:rsidR="009A217B" w:rsidRPr="09DD56E5">
        <w:rPr>
          <w:rFonts w:ascii="Calibri" w:hAnsi="Calibri" w:cs="Arial"/>
          <w:sz w:val="20"/>
          <w:szCs w:val="20"/>
        </w:rPr>
        <w:t xml:space="preserve"> </w:t>
      </w:r>
      <w:r w:rsidRPr="09DD56E5">
        <w:rPr>
          <w:rFonts w:ascii="Calibri" w:hAnsi="Calibri" w:cs="Arial"/>
          <w:sz w:val="20"/>
          <w:szCs w:val="20"/>
        </w:rPr>
        <w:t>Finish based on design</w:t>
      </w:r>
    </w:p>
    <w:p w14:paraId="4D7C88ED" w14:textId="4EE8F70C" w:rsidR="00D305F9" w:rsidRPr="002F076E" w:rsidRDefault="00AA2443" w:rsidP="002F076E">
      <w:pPr>
        <w:numPr>
          <w:ilvl w:val="1"/>
          <w:numId w:val="16"/>
        </w:numPr>
        <w:rPr>
          <w:rFonts w:ascii="Calibri" w:hAnsi="Calibri" w:cs="Arial"/>
          <w:sz w:val="20"/>
          <w:szCs w:val="20"/>
        </w:rPr>
      </w:pPr>
      <w:r w:rsidRPr="09DD56E5">
        <w:rPr>
          <w:rFonts w:ascii="Calibri" w:hAnsi="Calibri" w:cs="Arial"/>
          <w:sz w:val="20"/>
          <w:szCs w:val="20"/>
        </w:rPr>
        <w:t>7239 - Adjustable Trim Clip (50/kit)</w:t>
      </w:r>
    </w:p>
    <w:p w14:paraId="31DCA636" w14:textId="04A55B8A" w:rsidR="00EC4B2A" w:rsidRDefault="00EC4B2A" w:rsidP="00EC4B2A">
      <w:pPr>
        <w:ind w:left="1080"/>
        <w:rPr>
          <w:rFonts w:ascii="Calibri" w:hAnsi="Calibri" w:cs="Arial"/>
          <w:sz w:val="20"/>
          <w:szCs w:val="20"/>
        </w:rPr>
      </w:pPr>
    </w:p>
    <w:p w14:paraId="56B57F71" w14:textId="77777777" w:rsidR="00EC4B2A" w:rsidRPr="00FB4325" w:rsidRDefault="00EC4B2A" w:rsidP="00EC4B2A">
      <w:pPr>
        <w:ind w:left="1080"/>
        <w:rPr>
          <w:rFonts w:ascii="Calibri" w:hAnsi="Calibri" w:cs="Arial"/>
          <w:sz w:val="20"/>
          <w:szCs w:val="20"/>
        </w:rPr>
      </w:pPr>
    </w:p>
    <w:p w14:paraId="7795E2A3"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77777777" w:rsidR="000B350B"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0AB02C2"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3.2 PREPARATION</w:t>
      </w:r>
    </w:p>
    <w:p w14:paraId="7B959EE5" w14:textId="39751F91"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ceiling area and establish layout of acoustical units to balance border widths at opposite edges of each ceiling. Avoid use of less than half width units at </w:t>
      </w:r>
      <w:r w:rsidR="00C50056" w:rsidRPr="00F83CA7">
        <w:rPr>
          <w:rFonts w:ascii="Calibri" w:hAnsi="Calibri" w:cs="Arial"/>
          <w:color w:val="000000"/>
          <w:sz w:val="20"/>
          <w:szCs w:val="20"/>
        </w:rPr>
        <w:t>borders and</w:t>
      </w:r>
      <w:r w:rsidRPr="00F83CA7">
        <w:rPr>
          <w:rFonts w:ascii="Calibri" w:hAnsi="Calibri" w:cs="Arial"/>
          <w:color w:val="000000"/>
          <w:sz w:val="20"/>
          <w:szCs w:val="20"/>
        </w:rPr>
        <w:t xml:space="preserve"> comply with reflected ceiling plans. Coordinate panel layout with mechanical and electrical fixtures.</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78484982" w14:textId="77777777" w:rsidR="003F4F59" w:rsidRPr="003F4F59" w:rsidRDefault="003F4F59" w:rsidP="003F4F59">
      <w:pPr>
        <w:numPr>
          <w:ilvl w:val="0"/>
          <w:numId w:val="21"/>
        </w:numPr>
        <w:spacing w:before="120" w:after="120"/>
        <w:rPr>
          <w:rFonts w:ascii="Calibri" w:hAnsi="Calibri" w:cs="Arial"/>
          <w:sz w:val="20"/>
          <w:szCs w:val="20"/>
        </w:rPr>
      </w:pPr>
      <w:r w:rsidRPr="003F4F59">
        <w:rPr>
          <w:rFonts w:ascii="Calibri" w:hAnsi="Calibri" w:cs="Arial"/>
          <w:sz w:val="20"/>
          <w:szCs w:val="20"/>
        </w:rPr>
        <w:t xml:space="preserve">Install suspension system and blades in compliance with the approval of the authorities having jurisdiction, and in accordance with the manufacturer’s FELTWORKS Blades Installation Instructions. </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3.4 ADJUSTING AND CLEANING</w:t>
      </w:r>
    </w:p>
    <w:p w14:paraId="36419E3C" w14:textId="77777777"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223A6B75"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Clean exposed surfaces of ceilings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2"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551130"/>
    <w:multiLevelType w:val="hybridMultilevel"/>
    <w:tmpl w:val="134232D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5082206"/>
    <w:multiLevelType w:val="multilevel"/>
    <w:tmpl w:val="9BD600C8"/>
    <w:lvl w:ilvl="0">
      <w:start w:val="1"/>
      <w:numFmt w:val="lowerLetter"/>
      <w:lvlText w:val="%1)"/>
      <w:lvlJc w:val="left"/>
      <w:pPr>
        <w:tabs>
          <w:tab w:val="num" w:pos="1080"/>
        </w:tabs>
        <w:ind w:left="1080" w:hanging="360"/>
      </w:pPr>
    </w:lvl>
    <w:lvl w:ilvl="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6"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0" w15:restartNumberingAfterBreak="0">
    <w:nsid w:val="507A1413"/>
    <w:multiLevelType w:val="hybridMultilevel"/>
    <w:tmpl w:val="4112DD1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016C88C">
      <w:start w:val="1"/>
      <w:numFmt w:val="decimal"/>
      <w:lvlText w:val="%3."/>
      <w:lvlJc w:val="left"/>
      <w:pPr>
        <w:ind w:left="1800" w:hanging="360"/>
      </w:pPr>
    </w:lvl>
    <w:lvl w:ilvl="3" w:tplc="04090011">
      <w:start w:val="1"/>
      <w:numFmt w:val="decimal"/>
      <w:lvlText w:val="%4)"/>
      <w:lvlJc w:val="left"/>
      <w:pPr>
        <w:ind w:left="3240" w:hanging="360"/>
      </w:pPr>
    </w:lvl>
    <w:lvl w:ilvl="4" w:tplc="1D3A7ECE">
      <w:start w:val="5"/>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9A2D8A"/>
    <w:multiLevelType w:val="hybridMultilevel"/>
    <w:tmpl w:val="7228FC3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3"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FC3C21"/>
    <w:multiLevelType w:val="hybridMultilevel"/>
    <w:tmpl w:val="FD9616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7" w15:restartNumberingAfterBreak="0">
    <w:nsid w:val="7AA86006"/>
    <w:multiLevelType w:val="multilevel"/>
    <w:tmpl w:val="3D72C886"/>
    <w:lvl w:ilvl="0">
      <w:start w:val="1"/>
      <w:numFmt w:val="lowerLetter"/>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8"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15"/>
  </w:num>
  <w:num w:numId="2" w16cid:durableId="1960262429">
    <w:abstractNumId w:val="19"/>
  </w:num>
  <w:num w:numId="3" w16cid:durableId="712845141">
    <w:abstractNumId w:val="9"/>
  </w:num>
  <w:num w:numId="4" w16cid:durableId="777061542">
    <w:abstractNumId w:val="10"/>
  </w:num>
  <w:num w:numId="5" w16cid:durableId="367682896">
    <w:abstractNumId w:val="26"/>
  </w:num>
  <w:num w:numId="6" w16cid:durableId="187187533">
    <w:abstractNumId w:val="14"/>
  </w:num>
  <w:num w:numId="7" w16cid:durableId="1511800244">
    <w:abstractNumId w:val="8"/>
  </w:num>
  <w:num w:numId="8" w16cid:durableId="1876774029">
    <w:abstractNumId w:val="7"/>
  </w:num>
  <w:num w:numId="9" w16cid:durableId="186918880">
    <w:abstractNumId w:val="24"/>
  </w:num>
  <w:num w:numId="10" w16cid:durableId="1703940123">
    <w:abstractNumId w:val="28"/>
  </w:num>
  <w:num w:numId="11" w16cid:durableId="64037448">
    <w:abstractNumId w:val="5"/>
  </w:num>
  <w:num w:numId="12" w16cid:durableId="1783064649">
    <w:abstractNumId w:val="18"/>
  </w:num>
  <w:num w:numId="13" w16cid:durableId="389768015">
    <w:abstractNumId w:val="2"/>
  </w:num>
  <w:num w:numId="14" w16cid:durableId="360323837">
    <w:abstractNumId w:val="4"/>
  </w:num>
  <w:num w:numId="15" w16cid:durableId="619845048">
    <w:abstractNumId w:val="23"/>
  </w:num>
  <w:num w:numId="16" w16cid:durableId="1730567403">
    <w:abstractNumId w:val="25"/>
  </w:num>
  <w:num w:numId="17" w16cid:durableId="1684624102">
    <w:abstractNumId w:val="20"/>
  </w:num>
  <w:num w:numId="18" w16cid:durableId="1916696231">
    <w:abstractNumId w:val="21"/>
  </w:num>
  <w:num w:numId="19" w16cid:durableId="381712579">
    <w:abstractNumId w:val="22"/>
  </w:num>
  <w:num w:numId="20" w16cid:durableId="780606319">
    <w:abstractNumId w:val="3"/>
  </w:num>
  <w:num w:numId="21" w16cid:durableId="557404275">
    <w:abstractNumId w:val="11"/>
  </w:num>
  <w:num w:numId="22" w16cid:durableId="250244082">
    <w:abstractNumId w:val="0"/>
  </w:num>
  <w:num w:numId="23" w16cid:durableId="316109889">
    <w:abstractNumId w:val="17"/>
  </w:num>
  <w:num w:numId="24" w16cid:durableId="157155402">
    <w:abstractNumId w:val="16"/>
  </w:num>
  <w:num w:numId="25" w16cid:durableId="1788742513">
    <w:abstractNumId w:val="13"/>
  </w:num>
  <w:num w:numId="26" w16cid:durableId="777532252">
    <w:abstractNumId w:val="1"/>
  </w:num>
  <w:num w:numId="27" w16cid:durableId="729574594">
    <w:abstractNumId w:val="12"/>
  </w:num>
  <w:num w:numId="28" w16cid:durableId="412893721">
    <w:abstractNumId w:val="6"/>
  </w:num>
  <w:num w:numId="29" w16cid:durableId="10820791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0116D"/>
    <w:rsid w:val="000124EE"/>
    <w:rsid w:val="0001650E"/>
    <w:rsid w:val="00017C43"/>
    <w:rsid w:val="00024C40"/>
    <w:rsid w:val="00026CBD"/>
    <w:rsid w:val="00037A4E"/>
    <w:rsid w:val="000449B9"/>
    <w:rsid w:val="000449D4"/>
    <w:rsid w:val="00047353"/>
    <w:rsid w:val="000609FE"/>
    <w:rsid w:val="000937A1"/>
    <w:rsid w:val="000B350B"/>
    <w:rsid w:val="000C21B0"/>
    <w:rsid w:val="000D3916"/>
    <w:rsid w:val="000F0F01"/>
    <w:rsid w:val="000F29A5"/>
    <w:rsid w:val="000F5038"/>
    <w:rsid w:val="001066C9"/>
    <w:rsid w:val="001128E2"/>
    <w:rsid w:val="001201BA"/>
    <w:rsid w:val="001230E0"/>
    <w:rsid w:val="00133E5C"/>
    <w:rsid w:val="00137C18"/>
    <w:rsid w:val="001612AF"/>
    <w:rsid w:val="00166219"/>
    <w:rsid w:val="00172E31"/>
    <w:rsid w:val="00176DAB"/>
    <w:rsid w:val="00177B64"/>
    <w:rsid w:val="001822BB"/>
    <w:rsid w:val="00190131"/>
    <w:rsid w:val="00196E5F"/>
    <w:rsid w:val="001C0BC8"/>
    <w:rsid w:val="001C5400"/>
    <w:rsid w:val="001C6FCE"/>
    <w:rsid w:val="001D7D5F"/>
    <w:rsid w:val="001E2445"/>
    <w:rsid w:val="001E4AC5"/>
    <w:rsid w:val="001E4D39"/>
    <w:rsid w:val="002059F8"/>
    <w:rsid w:val="00210007"/>
    <w:rsid w:val="00211A35"/>
    <w:rsid w:val="00216F2A"/>
    <w:rsid w:val="00234A88"/>
    <w:rsid w:val="0023502E"/>
    <w:rsid w:val="002439DA"/>
    <w:rsid w:val="00252541"/>
    <w:rsid w:val="002554CD"/>
    <w:rsid w:val="00255C22"/>
    <w:rsid w:val="00255E04"/>
    <w:rsid w:val="0027236F"/>
    <w:rsid w:val="002723FF"/>
    <w:rsid w:val="002905B7"/>
    <w:rsid w:val="002B071C"/>
    <w:rsid w:val="002B3302"/>
    <w:rsid w:val="002C0555"/>
    <w:rsid w:val="002C1D11"/>
    <w:rsid w:val="002C212A"/>
    <w:rsid w:val="002C652D"/>
    <w:rsid w:val="002C6E41"/>
    <w:rsid w:val="002C73DE"/>
    <w:rsid w:val="002D1EAB"/>
    <w:rsid w:val="002E32ED"/>
    <w:rsid w:val="002F076E"/>
    <w:rsid w:val="002F33F7"/>
    <w:rsid w:val="002F5259"/>
    <w:rsid w:val="002F768D"/>
    <w:rsid w:val="003005F4"/>
    <w:rsid w:val="0032442D"/>
    <w:rsid w:val="003253DF"/>
    <w:rsid w:val="0033124C"/>
    <w:rsid w:val="00332238"/>
    <w:rsid w:val="003360AF"/>
    <w:rsid w:val="00336420"/>
    <w:rsid w:val="0033780D"/>
    <w:rsid w:val="003437E1"/>
    <w:rsid w:val="0034636F"/>
    <w:rsid w:val="00346E93"/>
    <w:rsid w:val="003704AF"/>
    <w:rsid w:val="00375ACD"/>
    <w:rsid w:val="00377C96"/>
    <w:rsid w:val="003816E1"/>
    <w:rsid w:val="003835FE"/>
    <w:rsid w:val="003A6807"/>
    <w:rsid w:val="003A6CC0"/>
    <w:rsid w:val="003C021B"/>
    <w:rsid w:val="003C05CC"/>
    <w:rsid w:val="003C48CA"/>
    <w:rsid w:val="003C69D1"/>
    <w:rsid w:val="003D3E06"/>
    <w:rsid w:val="003D79E6"/>
    <w:rsid w:val="003D7C27"/>
    <w:rsid w:val="003E22A3"/>
    <w:rsid w:val="003E5E77"/>
    <w:rsid w:val="003F1241"/>
    <w:rsid w:val="003F26D0"/>
    <w:rsid w:val="003F4F59"/>
    <w:rsid w:val="003F61A0"/>
    <w:rsid w:val="003F7287"/>
    <w:rsid w:val="00402C2D"/>
    <w:rsid w:val="004111A2"/>
    <w:rsid w:val="00416C25"/>
    <w:rsid w:val="00420AA8"/>
    <w:rsid w:val="0042487B"/>
    <w:rsid w:val="00431CF9"/>
    <w:rsid w:val="004348C1"/>
    <w:rsid w:val="004407A2"/>
    <w:rsid w:val="00464B2F"/>
    <w:rsid w:val="00464B38"/>
    <w:rsid w:val="00470DAE"/>
    <w:rsid w:val="00471820"/>
    <w:rsid w:val="004745B9"/>
    <w:rsid w:val="00474B3E"/>
    <w:rsid w:val="004805CE"/>
    <w:rsid w:val="00491F48"/>
    <w:rsid w:val="004A047D"/>
    <w:rsid w:val="004A1CB5"/>
    <w:rsid w:val="004A4B47"/>
    <w:rsid w:val="004A720B"/>
    <w:rsid w:val="004B12CC"/>
    <w:rsid w:val="004C4270"/>
    <w:rsid w:val="004C6AD4"/>
    <w:rsid w:val="004D57FC"/>
    <w:rsid w:val="004D63CB"/>
    <w:rsid w:val="004D66F2"/>
    <w:rsid w:val="005224D7"/>
    <w:rsid w:val="00523323"/>
    <w:rsid w:val="005246A6"/>
    <w:rsid w:val="00530090"/>
    <w:rsid w:val="0053021C"/>
    <w:rsid w:val="0053167B"/>
    <w:rsid w:val="0053217A"/>
    <w:rsid w:val="00535238"/>
    <w:rsid w:val="0054031C"/>
    <w:rsid w:val="00541F01"/>
    <w:rsid w:val="00542A70"/>
    <w:rsid w:val="00545C95"/>
    <w:rsid w:val="00570A8E"/>
    <w:rsid w:val="00572F88"/>
    <w:rsid w:val="00573AB9"/>
    <w:rsid w:val="00582031"/>
    <w:rsid w:val="005970A5"/>
    <w:rsid w:val="005A52C3"/>
    <w:rsid w:val="005B4BB3"/>
    <w:rsid w:val="005B7937"/>
    <w:rsid w:val="005C2670"/>
    <w:rsid w:val="005C6434"/>
    <w:rsid w:val="005D3525"/>
    <w:rsid w:val="005D3B2F"/>
    <w:rsid w:val="005E7049"/>
    <w:rsid w:val="005F0178"/>
    <w:rsid w:val="005F2791"/>
    <w:rsid w:val="005F56CD"/>
    <w:rsid w:val="00610BF8"/>
    <w:rsid w:val="00627439"/>
    <w:rsid w:val="006428D6"/>
    <w:rsid w:val="006517E0"/>
    <w:rsid w:val="0065295C"/>
    <w:rsid w:val="00661710"/>
    <w:rsid w:val="00661B70"/>
    <w:rsid w:val="00662F00"/>
    <w:rsid w:val="006746A3"/>
    <w:rsid w:val="00677466"/>
    <w:rsid w:val="006826D3"/>
    <w:rsid w:val="00684DD0"/>
    <w:rsid w:val="006963F4"/>
    <w:rsid w:val="00696F4A"/>
    <w:rsid w:val="006A2E9F"/>
    <w:rsid w:val="006B0A57"/>
    <w:rsid w:val="006B656D"/>
    <w:rsid w:val="006C44B0"/>
    <w:rsid w:val="006C7E3E"/>
    <w:rsid w:val="006D013A"/>
    <w:rsid w:val="006E3377"/>
    <w:rsid w:val="007001E2"/>
    <w:rsid w:val="00732936"/>
    <w:rsid w:val="00732B1B"/>
    <w:rsid w:val="00736B53"/>
    <w:rsid w:val="00776FE9"/>
    <w:rsid w:val="007870BE"/>
    <w:rsid w:val="00794CCA"/>
    <w:rsid w:val="0079519D"/>
    <w:rsid w:val="007B6A69"/>
    <w:rsid w:val="007D1B89"/>
    <w:rsid w:val="007F2175"/>
    <w:rsid w:val="007F247E"/>
    <w:rsid w:val="00804738"/>
    <w:rsid w:val="008220E3"/>
    <w:rsid w:val="008262B3"/>
    <w:rsid w:val="0082737D"/>
    <w:rsid w:val="00831B32"/>
    <w:rsid w:val="00844671"/>
    <w:rsid w:val="00873889"/>
    <w:rsid w:val="00873C43"/>
    <w:rsid w:val="00876F8B"/>
    <w:rsid w:val="008907F9"/>
    <w:rsid w:val="00896586"/>
    <w:rsid w:val="008B3E05"/>
    <w:rsid w:val="008B6BC3"/>
    <w:rsid w:val="008C1234"/>
    <w:rsid w:val="008C20CA"/>
    <w:rsid w:val="008D4DAF"/>
    <w:rsid w:val="008D61FA"/>
    <w:rsid w:val="008E4E12"/>
    <w:rsid w:val="008E6476"/>
    <w:rsid w:val="008F0167"/>
    <w:rsid w:val="008F1EAA"/>
    <w:rsid w:val="008F4B8E"/>
    <w:rsid w:val="009010BA"/>
    <w:rsid w:val="00903FD8"/>
    <w:rsid w:val="00904877"/>
    <w:rsid w:val="00910E51"/>
    <w:rsid w:val="00916559"/>
    <w:rsid w:val="00916C70"/>
    <w:rsid w:val="0092415B"/>
    <w:rsid w:val="009245E5"/>
    <w:rsid w:val="00930F98"/>
    <w:rsid w:val="00931B08"/>
    <w:rsid w:val="00934ECD"/>
    <w:rsid w:val="00935FA5"/>
    <w:rsid w:val="00937452"/>
    <w:rsid w:val="009446A8"/>
    <w:rsid w:val="00944EC3"/>
    <w:rsid w:val="00963E76"/>
    <w:rsid w:val="00965CEB"/>
    <w:rsid w:val="00965EF8"/>
    <w:rsid w:val="0097138B"/>
    <w:rsid w:val="009717FB"/>
    <w:rsid w:val="00984606"/>
    <w:rsid w:val="00991773"/>
    <w:rsid w:val="00991E74"/>
    <w:rsid w:val="00993C76"/>
    <w:rsid w:val="009A217B"/>
    <w:rsid w:val="009B5BC3"/>
    <w:rsid w:val="009C0537"/>
    <w:rsid w:val="009C3AD4"/>
    <w:rsid w:val="009C5D9D"/>
    <w:rsid w:val="009D04D4"/>
    <w:rsid w:val="009E0489"/>
    <w:rsid w:val="009E238D"/>
    <w:rsid w:val="009E3E16"/>
    <w:rsid w:val="009E4B69"/>
    <w:rsid w:val="009F0253"/>
    <w:rsid w:val="009F1ABF"/>
    <w:rsid w:val="009F7B06"/>
    <w:rsid w:val="00A06945"/>
    <w:rsid w:val="00A229E7"/>
    <w:rsid w:val="00A23456"/>
    <w:rsid w:val="00A25C12"/>
    <w:rsid w:val="00A34DFD"/>
    <w:rsid w:val="00A4252F"/>
    <w:rsid w:val="00A43E6E"/>
    <w:rsid w:val="00A5054B"/>
    <w:rsid w:val="00A52596"/>
    <w:rsid w:val="00A57EAE"/>
    <w:rsid w:val="00A76C93"/>
    <w:rsid w:val="00A86010"/>
    <w:rsid w:val="00A91079"/>
    <w:rsid w:val="00AA2443"/>
    <w:rsid w:val="00AA4B6C"/>
    <w:rsid w:val="00AB5495"/>
    <w:rsid w:val="00AC0C38"/>
    <w:rsid w:val="00AC1B0C"/>
    <w:rsid w:val="00AC1EA6"/>
    <w:rsid w:val="00AC6727"/>
    <w:rsid w:val="00AC6E14"/>
    <w:rsid w:val="00AD79EF"/>
    <w:rsid w:val="00AE1310"/>
    <w:rsid w:val="00AF0CFC"/>
    <w:rsid w:val="00AF3317"/>
    <w:rsid w:val="00B16740"/>
    <w:rsid w:val="00B2490F"/>
    <w:rsid w:val="00B25C8A"/>
    <w:rsid w:val="00B35994"/>
    <w:rsid w:val="00B44360"/>
    <w:rsid w:val="00B53055"/>
    <w:rsid w:val="00B70597"/>
    <w:rsid w:val="00B81D61"/>
    <w:rsid w:val="00B96B2A"/>
    <w:rsid w:val="00BB618C"/>
    <w:rsid w:val="00BC15A9"/>
    <w:rsid w:val="00BC16B1"/>
    <w:rsid w:val="00BC5DB9"/>
    <w:rsid w:val="00BC7928"/>
    <w:rsid w:val="00BD3167"/>
    <w:rsid w:val="00BD6953"/>
    <w:rsid w:val="00BD7B7E"/>
    <w:rsid w:val="00BE20DD"/>
    <w:rsid w:val="00BE4027"/>
    <w:rsid w:val="00BE488E"/>
    <w:rsid w:val="00BE5B98"/>
    <w:rsid w:val="00BF7840"/>
    <w:rsid w:val="00BF7CE6"/>
    <w:rsid w:val="00C33007"/>
    <w:rsid w:val="00C3596C"/>
    <w:rsid w:val="00C44EB8"/>
    <w:rsid w:val="00C45504"/>
    <w:rsid w:val="00C50056"/>
    <w:rsid w:val="00C6473E"/>
    <w:rsid w:val="00C65D18"/>
    <w:rsid w:val="00C744F9"/>
    <w:rsid w:val="00C765C5"/>
    <w:rsid w:val="00C9442A"/>
    <w:rsid w:val="00C95A3D"/>
    <w:rsid w:val="00C95F12"/>
    <w:rsid w:val="00CC2E90"/>
    <w:rsid w:val="00CC7CF1"/>
    <w:rsid w:val="00CD17C5"/>
    <w:rsid w:val="00CD1947"/>
    <w:rsid w:val="00CD2E1D"/>
    <w:rsid w:val="00CE0366"/>
    <w:rsid w:val="00CE28B8"/>
    <w:rsid w:val="00D078F1"/>
    <w:rsid w:val="00D13D19"/>
    <w:rsid w:val="00D17259"/>
    <w:rsid w:val="00D23720"/>
    <w:rsid w:val="00D305F9"/>
    <w:rsid w:val="00D33B1A"/>
    <w:rsid w:val="00D363EE"/>
    <w:rsid w:val="00D61EA7"/>
    <w:rsid w:val="00D7541C"/>
    <w:rsid w:val="00D8111D"/>
    <w:rsid w:val="00D93AA5"/>
    <w:rsid w:val="00DA4A62"/>
    <w:rsid w:val="00DA6D10"/>
    <w:rsid w:val="00DA728B"/>
    <w:rsid w:val="00DB685F"/>
    <w:rsid w:val="00DC2774"/>
    <w:rsid w:val="00DC5593"/>
    <w:rsid w:val="00DC7F92"/>
    <w:rsid w:val="00DD4F00"/>
    <w:rsid w:val="00DD5B76"/>
    <w:rsid w:val="00DD647D"/>
    <w:rsid w:val="00DE5559"/>
    <w:rsid w:val="00DE60AF"/>
    <w:rsid w:val="00DF07C4"/>
    <w:rsid w:val="00DF7F91"/>
    <w:rsid w:val="00E33B97"/>
    <w:rsid w:val="00E356BE"/>
    <w:rsid w:val="00E40CE4"/>
    <w:rsid w:val="00E44B80"/>
    <w:rsid w:val="00E46D3A"/>
    <w:rsid w:val="00E51798"/>
    <w:rsid w:val="00E52476"/>
    <w:rsid w:val="00E56D39"/>
    <w:rsid w:val="00E57E9D"/>
    <w:rsid w:val="00E60401"/>
    <w:rsid w:val="00E60DAD"/>
    <w:rsid w:val="00E660BC"/>
    <w:rsid w:val="00E67A11"/>
    <w:rsid w:val="00E76827"/>
    <w:rsid w:val="00E82583"/>
    <w:rsid w:val="00E8379D"/>
    <w:rsid w:val="00E8466E"/>
    <w:rsid w:val="00E9295B"/>
    <w:rsid w:val="00E9723B"/>
    <w:rsid w:val="00EA01F3"/>
    <w:rsid w:val="00EB38D4"/>
    <w:rsid w:val="00EC4B2A"/>
    <w:rsid w:val="00ED6F33"/>
    <w:rsid w:val="00EF4C6A"/>
    <w:rsid w:val="00F010B3"/>
    <w:rsid w:val="00F17DC5"/>
    <w:rsid w:val="00F22794"/>
    <w:rsid w:val="00F310B9"/>
    <w:rsid w:val="00F467D6"/>
    <w:rsid w:val="00F63287"/>
    <w:rsid w:val="00F72FF0"/>
    <w:rsid w:val="00F74E19"/>
    <w:rsid w:val="00F83CA7"/>
    <w:rsid w:val="00F93389"/>
    <w:rsid w:val="00FB0D39"/>
    <w:rsid w:val="00FB4325"/>
    <w:rsid w:val="00FC2391"/>
    <w:rsid w:val="00FC3E79"/>
    <w:rsid w:val="00FC44DD"/>
    <w:rsid w:val="00FD1CDC"/>
    <w:rsid w:val="00FE57AB"/>
    <w:rsid w:val="00FF0D38"/>
    <w:rsid w:val="00FF2CC9"/>
    <w:rsid w:val="00FF54E3"/>
    <w:rsid w:val="09DD56E5"/>
    <w:rsid w:val="0E6F4FAA"/>
    <w:rsid w:val="10D93E37"/>
    <w:rsid w:val="116451D0"/>
    <w:rsid w:val="1A2977F9"/>
    <w:rsid w:val="1ED8F0D3"/>
    <w:rsid w:val="21713A3A"/>
    <w:rsid w:val="26350E9A"/>
    <w:rsid w:val="404DC187"/>
    <w:rsid w:val="41E98BD3"/>
    <w:rsid w:val="4270B824"/>
    <w:rsid w:val="435173B1"/>
    <w:rsid w:val="456605D9"/>
    <w:rsid w:val="468E5061"/>
    <w:rsid w:val="496CBD64"/>
    <w:rsid w:val="52C43C2C"/>
    <w:rsid w:val="5390DED7"/>
    <w:rsid w:val="55DDB304"/>
    <w:rsid w:val="6059922B"/>
    <w:rsid w:val="64CCBA68"/>
    <w:rsid w:val="70AB9C14"/>
    <w:rsid w:val="76B1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422F64B2-CE22-4D34-93B8-391BE6E2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259"/>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ListParagraph">
    <w:name w:val="List Paragraph"/>
    <w:basedOn w:val="Normal"/>
    <w:uiPriority w:val="34"/>
    <w:qFormat/>
    <w:rsid w:val="00E56D39"/>
    <w:pPr>
      <w:ind w:left="720"/>
      <w:contextualSpacing/>
    </w:pPr>
  </w:style>
  <w:style w:type="paragraph" w:styleId="HTMLPreformatted">
    <w:name w:val="HTML Preformatted"/>
    <w:basedOn w:val="Normal"/>
    <w:link w:val="HTMLPreformattedChar"/>
    <w:uiPriority w:val="99"/>
    <w:unhideWhenUsed/>
    <w:rsid w:val="00336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60AF"/>
    <w:rPr>
      <w:rFonts w:ascii="Courier New" w:hAnsi="Courier New" w:cs="Courier New"/>
    </w:rPr>
  </w:style>
  <w:style w:type="table" w:styleId="TableGrid">
    <w:name w:val="Table Grid"/>
    <w:basedOn w:val="TableNormal"/>
    <w:rsid w:val="00DD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mailto:here@armstrongceilings.com" TargetMode="External"/><Relationship Id="rId4" Type="http://schemas.openxmlformats.org/officeDocument/2006/relationships/customXml" Target="../customXml/item4.xml"/><Relationship Id="rId9" Type="http://schemas.openxmlformats.org/officeDocument/2006/relationships/hyperlink" Target="https://www.armstrongceilings.com/commercial/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0" ma:contentTypeDescription="Create a new document." ma:contentTypeScope="" ma:versionID="6456e9c2110d2f9d2615b287f162d281">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f49e9c752274a4f6b9e39cbb7d674c3e"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eb3a08-2d72-4993-8d14-da9708be2b9b">
      <Terms xmlns="http://schemas.microsoft.com/office/infopath/2007/PartnerControls"/>
    </lcf76f155ced4ddcb4097134ff3c332f>
    <TaxCatchAll xmlns="f28dae8f-bdeb-4aa4-ac93-0b74bc44b9d2" xsi:nil="true"/>
    <SharedWithUsers xmlns="f28dae8f-bdeb-4aa4-ac93-0b74bc44b9d2">
      <UserInfo>
        <DisplayName>Erica L. Garrison</DisplayName>
        <AccountId>93</AccountId>
        <AccountType/>
      </UserInfo>
    </SharedWithUsers>
    <Status xmlns="15eb3a08-2d72-4993-8d14-da9708be2b9b" xsi:nil="true"/>
    <Details xmlns="15eb3a08-2d72-4993-8d14-da9708be2b9b" xsi:nil="true"/>
  </documentManagement>
</p:properties>
</file>

<file path=customXml/itemProps1.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customXml/itemProps2.xml><?xml version="1.0" encoding="utf-8"?>
<ds:datastoreItem xmlns:ds="http://schemas.openxmlformats.org/officeDocument/2006/customXml" ds:itemID="{6662F27A-B6B1-4C90-A5E1-343799054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3a08-2d72-4993-8d14-da9708be2b9b"/>
    <ds:schemaRef ds:uri="f28dae8f-bdeb-4aa4-ac93-0b74bc44b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D370C-3739-4FCB-ACE1-22D1A04BD748}">
  <ds:schemaRefs>
    <ds:schemaRef ds:uri="http://schemas.microsoft.com/sharepoint/v3/contenttype/forms"/>
  </ds:schemaRefs>
</ds:datastoreItem>
</file>

<file path=customXml/itemProps4.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 ds:uri="15eb3a08-2d72-4993-8d14-da9708be2b9b"/>
    <ds:schemaRef ds:uri="f28dae8f-bdeb-4aa4-ac93-0b74bc44b9d2"/>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2159</Words>
  <Characters>12308</Characters>
  <Application>Microsoft Office Word</Application>
  <DocSecurity>0</DocSecurity>
  <Lines>102</Lines>
  <Paragraphs>28</Paragraphs>
  <ScaleCrop>false</ScaleCrop>
  <Company>Armstrong World Ind., Inc.</Company>
  <LinksUpToDate>false</LinksUpToDate>
  <CharactersWithSpaces>14439</CharactersWithSpaces>
  <SharedDoc>false</SharedDoc>
  <HLinks>
    <vt:vector size="12" baseType="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James A. Hammer</cp:lastModifiedBy>
  <cp:revision>13</cp:revision>
  <dcterms:created xsi:type="dcterms:W3CDTF">2023-04-21T13:08:00Z</dcterms:created>
  <dcterms:modified xsi:type="dcterms:W3CDTF">2023-04-21T13:27:00Z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y fmtid="{D5CDD505-2E9C-101B-9397-08002B2CF9AE}" pid="3" name="MediaServiceImageTags">
    <vt:lpwstr/>
  </property>
</Properties>
</file>